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039C" w:rsidRPr="002B0CD4" w:rsidRDefault="00F0039C" w:rsidP="00F0039C">
      <w:pPr>
        <w:jc w:val="center"/>
        <w:rPr>
          <w:rFonts w:ascii="Times New Roman" w:hAnsi="Times New Roman"/>
          <w:sz w:val="28"/>
          <w:szCs w:val="28"/>
        </w:rPr>
      </w:pPr>
      <w:bookmarkStart w:id="0" w:name="_Hlk212539671"/>
      <w:r w:rsidRPr="002B0CD4">
        <w:rPr>
          <w:rFonts w:ascii="Times New Roman" w:hAnsi="Times New Roman"/>
          <w:sz w:val="28"/>
          <w:szCs w:val="28"/>
        </w:rPr>
        <w:t>СУМСЬКИЙ ДЕРЖАВНИЙ УНІВЕРСИТЕТ</w:t>
      </w:r>
    </w:p>
    <w:p w:rsidR="00F0039C" w:rsidRPr="002B0CD4" w:rsidRDefault="00F0039C" w:rsidP="00F0039C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2B0CD4">
        <w:rPr>
          <w:rFonts w:ascii="Times New Roman" w:hAnsi="Times New Roman"/>
          <w:sz w:val="28"/>
          <w:szCs w:val="28"/>
        </w:rPr>
        <w:t xml:space="preserve">РОБОЧА ПРОЄКТНА ГРУПА ОПП «СТОМАТОЛОГІЯ» ЗА СПЕЦІАЛЬНІСТЮ </w:t>
      </w:r>
      <w:r w:rsidR="002B0CD4" w:rsidRPr="002B0CD4">
        <w:rPr>
          <w:rFonts w:ascii="Times New Roman" w:hAnsi="Times New Roman"/>
          <w:sz w:val="28"/>
          <w:szCs w:val="28"/>
          <w:lang w:val="uk-UA"/>
        </w:rPr>
        <w:t>І1</w:t>
      </w:r>
      <w:r w:rsidRPr="002B0CD4">
        <w:rPr>
          <w:rFonts w:ascii="Times New Roman" w:hAnsi="Times New Roman"/>
          <w:sz w:val="28"/>
          <w:szCs w:val="28"/>
        </w:rPr>
        <w:t xml:space="preserve"> «СТОМАТОЛОГІЯ»</w:t>
      </w:r>
    </w:p>
    <w:p w:rsidR="00F0039C" w:rsidRPr="002B0CD4" w:rsidRDefault="00F0039C" w:rsidP="00F0039C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F0039C" w:rsidRPr="002B0CD4" w:rsidRDefault="00F0039C" w:rsidP="00F0039C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2B0CD4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6840" w:rsidRPr="002B0CD4">
        <w:rPr>
          <w:rFonts w:ascii="Times New Roman" w:hAnsi="Times New Roman"/>
          <w:sz w:val="28"/>
          <w:szCs w:val="28"/>
          <w:lang w:val="uk-UA"/>
        </w:rPr>
        <w:t>2</w:t>
      </w:r>
      <w:r w:rsidRPr="002B0CD4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5776E9" w:rsidRPr="002B0CD4">
        <w:rPr>
          <w:rFonts w:ascii="Times New Roman" w:hAnsi="Times New Roman"/>
          <w:sz w:val="28"/>
          <w:szCs w:val="28"/>
          <w:lang w:val="uk-UA"/>
        </w:rPr>
        <w:t>14</w:t>
      </w:r>
      <w:r w:rsidRPr="002B0CD4">
        <w:rPr>
          <w:rFonts w:ascii="Times New Roman" w:hAnsi="Times New Roman"/>
          <w:sz w:val="28"/>
          <w:szCs w:val="28"/>
          <w:lang w:val="uk-UA"/>
        </w:rPr>
        <w:t>.10.202</w:t>
      </w:r>
      <w:r w:rsidR="005776E9" w:rsidRPr="002B0CD4">
        <w:rPr>
          <w:rFonts w:ascii="Times New Roman" w:hAnsi="Times New Roman"/>
          <w:sz w:val="28"/>
          <w:szCs w:val="28"/>
          <w:lang w:val="uk-UA"/>
        </w:rPr>
        <w:t>5</w:t>
      </w:r>
      <w:r w:rsidRPr="002B0CD4">
        <w:rPr>
          <w:rFonts w:ascii="Times New Roman" w:hAnsi="Times New Roman"/>
          <w:sz w:val="28"/>
          <w:szCs w:val="28"/>
          <w:lang w:val="uk-UA"/>
        </w:rPr>
        <w:t xml:space="preserve"> р.</w:t>
      </w:r>
    </w:p>
    <w:p w:rsidR="00F0039C" w:rsidRPr="002B0CD4" w:rsidRDefault="00F0039C" w:rsidP="00F0039C">
      <w:pPr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B36840" w:rsidRPr="00B36840" w:rsidRDefault="00B36840" w:rsidP="00B36840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B36840">
        <w:rPr>
          <w:rFonts w:ascii="Times New Roman" w:hAnsi="Times New Roman" w:cs="Times New Roman"/>
          <w:b/>
          <w:i/>
          <w:sz w:val="28"/>
          <w:szCs w:val="28"/>
          <w:lang w:val="uk-UA"/>
        </w:rPr>
        <w:t>Присутні:</w:t>
      </w:r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члени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>проєктної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групи – Циганок О.В.., гарант ОП,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>к.мед.н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., асистент кафедри; Галич Л.В.,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>к.мед.н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., асистент;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>Животовський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І.В.,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>к.мед.н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., асистент;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>Шахунова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Т.М., студентка гр. </w:t>
      </w:r>
      <w:r w:rsidRPr="00B36840">
        <w:rPr>
          <w:rFonts w:ascii="Times New Roman" w:hAnsi="Times New Roman" w:cs="Times New Roman"/>
          <w:i/>
          <w:sz w:val="28"/>
          <w:szCs w:val="28"/>
        </w:rPr>
        <w:t xml:space="preserve">СМ-301; Полякова І.С., заступник директора з мед.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частини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КНП «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Сумська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обласна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клінічна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стоматологічна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поліклініка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» СОР. </w:t>
      </w:r>
    </w:p>
    <w:p w:rsidR="00B36840" w:rsidRPr="00B36840" w:rsidRDefault="00B36840" w:rsidP="00B36840">
      <w:pPr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36840">
        <w:rPr>
          <w:rFonts w:ascii="Times New Roman" w:hAnsi="Times New Roman" w:cs="Times New Roman"/>
          <w:b/>
          <w:bCs/>
          <w:i/>
          <w:sz w:val="28"/>
          <w:szCs w:val="28"/>
        </w:rPr>
        <w:t>запрошені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: Лахтін Ю.В.,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керівник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групи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забезпечення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спеціальності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 «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Стоматологія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»,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д.мед.н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 xml:space="preserve">., </w:t>
      </w:r>
      <w:proofErr w:type="spellStart"/>
      <w:r w:rsidRPr="00B36840">
        <w:rPr>
          <w:rFonts w:ascii="Times New Roman" w:hAnsi="Times New Roman" w:cs="Times New Roman"/>
          <w:i/>
          <w:sz w:val="28"/>
          <w:szCs w:val="28"/>
        </w:rPr>
        <w:t>професор</w:t>
      </w:r>
      <w:proofErr w:type="spellEnd"/>
      <w:r w:rsidRPr="00B36840">
        <w:rPr>
          <w:rFonts w:ascii="Times New Roman" w:hAnsi="Times New Roman" w:cs="Times New Roman"/>
          <w:i/>
          <w:sz w:val="28"/>
          <w:szCs w:val="28"/>
        </w:rPr>
        <w:t>.</w:t>
      </w:r>
    </w:p>
    <w:p w:rsidR="00F0039C" w:rsidRPr="002B0CD4" w:rsidRDefault="00F0039C" w:rsidP="00F0039C">
      <w:pPr>
        <w:jc w:val="both"/>
        <w:rPr>
          <w:rFonts w:ascii="Times New Roman" w:hAnsi="Times New Roman"/>
          <w:i/>
          <w:sz w:val="28"/>
          <w:szCs w:val="28"/>
        </w:rPr>
      </w:pPr>
    </w:p>
    <w:p w:rsidR="00F0039C" w:rsidRPr="002B0CD4" w:rsidRDefault="00F0039C" w:rsidP="00F0039C">
      <w:pPr>
        <w:ind w:left="2268" w:hanging="2268"/>
        <w:jc w:val="center"/>
        <w:rPr>
          <w:rFonts w:ascii="Times New Roman" w:hAnsi="Times New Roman"/>
          <w:b/>
          <w:sz w:val="28"/>
          <w:szCs w:val="28"/>
        </w:rPr>
      </w:pPr>
    </w:p>
    <w:p w:rsidR="00F0039C" w:rsidRPr="002B0CD4" w:rsidRDefault="00F0039C" w:rsidP="00F0039C">
      <w:pPr>
        <w:ind w:left="2268" w:hanging="2268"/>
        <w:jc w:val="center"/>
        <w:rPr>
          <w:rFonts w:ascii="Times New Roman" w:hAnsi="Times New Roman"/>
          <w:b/>
          <w:sz w:val="28"/>
          <w:szCs w:val="28"/>
        </w:rPr>
      </w:pPr>
      <w:r w:rsidRPr="002B0CD4">
        <w:rPr>
          <w:rFonts w:ascii="Times New Roman" w:hAnsi="Times New Roman"/>
          <w:b/>
          <w:sz w:val="28"/>
          <w:szCs w:val="28"/>
        </w:rPr>
        <w:t xml:space="preserve"> ПОРЯДОК ДЕННИЙ</w:t>
      </w:r>
    </w:p>
    <w:bookmarkEnd w:id="0"/>
    <w:p w:rsidR="00F0039C" w:rsidRPr="002B0CD4" w:rsidRDefault="00F0039C" w:rsidP="009C131E">
      <w:pPr>
        <w:ind w:right="10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Обговорення переліку дисциплін вільного вибору студентів блоку професійної підготовки для здобувачів </w:t>
      </w:r>
      <w:r w:rsidRPr="002B0CD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освітнього ступеня магістр</w:t>
      </w:r>
      <w:r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спеціальності </w:t>
      </w:r>
      <w:r w:rsidR="00B36840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>І1</w:t>
      </w:r>
      <w:r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Стоматологія та включення їх до Каталогу вибіркових дисциплін циклу професійної та практичної підготовки навчально-наукового медичного інституту 202</w:t>
      </w:r>
      <w:r w:rsidR="00B36840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9C131E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C131E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>р.п</w:t>
      </w:r>
      <w:proofErr w:type="spellEnd"/>
      <w:r w:rsidR="00B36840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C131E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>рийому</w:t>
      </w:r>
      <w:proofErr w:type="spellEnd"/>
      <w:r w:rsidR="009C131E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F0039C" w:rsidRPr="002B0CD4" w:rsidRDefault="00F0039C" w:rsidP="00F0039C">
      <w:pPr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0C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СЛУХАЛИ</w:t>
      </w:r>
    </w:p>
    <w:p w:rsidR="00F0039C" w:rsidRPr="002B0CD4" w:rsidRDefault="00B36840" w:rsidP="00F0039C">
      <w:pPr>
        <w:numPr>
          <w:ilvl w:val="0"/>
          <w:numId w:val="7"/>
        </w:numPr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>Циганок О.В.</w:t>
      </w:r>
      <w:r w:rsidR="00F0039C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к. мед. н., керівник робочої проєктної групи ОПП Стоматологія,  який </w:t>
      </w:r>
      <w:r w:rsidR="00F0039C" w:rsidRPr="002B0CD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зазначив, що для організації викладання вибіркових дисциплін циклу професійної підготовки у 202</w:t>
      </w:r>
      <w:r w:rsidRPr="002B0CD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6</w:t>
      </w:r>
      <w:r w:rsidR="00F0039C" w:rsidRPr="002B0CD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-202</w:t>
      </w:r>
      <w:r w:rsidRPr="002B0CD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7</w:t>
      </w:r>
      <w:r w:rsidR="00F0039C" w:rsidRPr="002B0CD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н. р. та формування Каталогу вибіркових дисциплін навчально-наукового медичного інституту, випусковою кафедрою </w:t>
      </w:r>
      <w:r w:rsidR="00F0039C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>стоматології</w:t>
      </w:r>
      <w:r w:rsidR="00F0039C" w:rsidRPr="002B0CD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 xml:space="preserve"> пропонується для здобувачів </w:t>
      </w:r>
      <w:r w:rsidR="00F0039C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спеціальності </w:t>
      </w:r>
      <w:r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>І1</w:t>
      </w:r>
      <w:r w:rsidR="00F0039C" w:rsidRPr="002B0CD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Стоматологія</w:t>
      </w:r>
      <w:r w:rsidR="00F0039C" w:rsidRPr="002B0CD4"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  <w:t>, освітнього ступеня магістр, наступні дисципліни:</w:t>
      </w:r>
    </w:p>
    <w:p w:rsidR="00F0039C" w:rsidRPr="002B0CD4" w:rsidRDefault="00F0039C" w:rsidP="00F0039C">
      <w:pPr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/>
        </w:rPr>
      </w:pPr>
    </w:p>
    <w:p w:rsidR="00B36840" w:rsidRPr="00B36840" w:rsidRDefault="00B36840" w:rsidP="00B36840">
      <w:pPr>
        <w:numPr>
          <w:ilvl w:val="0"/>
          <w:numId w:val="2"/>
        </w:numPr>
        <w:spacing w:after="1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t>5/6 семестр викладання</w:t>
      </w:r>
    </w:p>
    <w:p w:rsidR="00B36840" w:rsidRPr="00B36840" w:rsidRDefault="00B36840" w:rsidP="00B3684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 xml:space="preserve">Медична психологія; </w:t>
      </w:r>
    </w:p>
    <w:p w:rsidR="00B36840" w:rsidRPr="00B36840" w:rsidRDefault="00B36840" w:rsidP="00B3684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Нутріціологія (</w:t>
      </w:r>
      <w:r w:rsidRPr="00B36840">
        <w:rPr>
          <w:rFonts w:ascii="Times New Roman" w:eastAsia="Times New Roman" w:hAnsi="Times New Roman" w:cs="Times New Roman"/>
          <w:bCs/>
          <w:caps/>
          <w:sz w:val="28"/>
          <w:szCs w:val="28"/>
          <w:lang w:val="uk-UA"/>
        </w:rPr>
        <w:t xml:space="preserve">особливості правильного харчування при різних захворюваннях); </w:t>
      </w:r>
    </w:p>
    <w:p w:rsidR="00B36840" w:rsidRPr="00B36840" w:rsidRDefault="00B36840" w:rsidP="00B36840">
      <w:pPr>
        <w:numPr>
          <w:ilvl w:val="0"/>
          <w:numId w:val="10"/>
        </w:numPr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КУРС АСИСТЕНТА СТОМАТОЛОГА. ОСНОВИ ПРОФЕСІЙНОЇ ГІГІЄНИ ПОРОЖНИНИ РОТА;</w:t>
      </w:r>
    </w:p>
    <w:p w:rsidR="00B36840" w:rsidRPr="00B36840" w:rsidRDefault="00B36840" w:rsidP="00B3684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sz w:val="28"/>
          <w:szCs w:val="28"/>
          <w:lang w:val="en-US"/>
        </w:rPr>
        <w:t>ОC</w:t>
      </w:r>
      <w:r w:rsidRPr="00B36840">
        <w:rPr>
          <w:rFonts w:ascii="Times New Roman" w:eastAsia="Times New Roman" w:hAnsi="Times New Roman" w:cs="Times New Roman"/>
          <w:sz w:val="28"/>
          <w:szCs w:val="28"/>
        </w:rPr>
        <w:t>НОВИ ПСИХІЧНОГО ЗДОРОВ’Я.</w:t>
      </w:r>
    </w:p>
    <w:p w:rsidR="00B36840" w:rsidRPr="00B36840" w:rsidRDefault="00B36840" w:rsidP="00B36840">
      <w:pPr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bCs/>
          <w:caps/>
          <w:sz w:val="28"/>
          <w:szCs w:val="28"/>
          <w:lang w:val="uk-UA"/>
        </w:rPr>
        <w:t>Європейські практики біозахисту та біобезпеки враховуючи глобальні виклики;</w:t>
      </w:r>
    </w:p>
    <w:p w:rsidR="00B36840" w:rsidRPr="00B36840" w:rsidRDefault="00B36840" w:rsidP="00B36840">
      <w:pPr>
        <w:numPr>
          <w:ilvl w:val="0"/>
          <w:numId w:val="2"/>
        </w:numPr>
        <w:spacing w:after="12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/>
        </w:rPr>
        <w:lastRenderedPageBreak/>
        <w:t>7-9 семестр викладання</w:t>
      </w:r>
    </w:p>
    <w:p w:rsidR="00B36840" w:rsidRPr="00B36840" w:rsidRDefault="00B36840" w:rsidP="00B3684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СЕКЦІЙНИЙ КУРС;</w:t>
      </w:r>
    </w:p>
    <w:p w:rsidR="00B36840" w:rsidRPr="00B36840" w:rsidRDefault="00B36840" w:rsidP="00B3684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aps/>
          <w:color w:val="FF0000"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</w:rPr>
        <w:t>Клінічна фізіологія</w:t>
      </w: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;</w:t>
      </w:r>
    </w:p>
    <w:p w:rsidR="00B36840" w:rsidRPr="00B36840" w:rsidRDefault="00B36840" w:rsidP="00B3684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bCs/>
          <w:caps/>
          <w:sz w:val="28"/>
          <w:szCs w:val="28"/>
          <w:lang w:val="uk-UA"/>
        </w:rPr>
        <w:t>ПСИХІАТРІЯ</w:t>
      </w:r>
      <w:r w:rsidRPr="00B36840">
        <w:rPr>
          <w:rFonts w:ascii="Times New Roman" w:eastAsia="Times New Roman" w:hAnsi="Times New Roman" w:cs="Times New Roman"/>
          <w:bCs/>
          <w:caps/>
          <w:color w:val="000000"/>
          <w:sz w:val="28"/>
          <w:szCs w:val="28"/>
          <w:lang w:val="uk-UA"/>
        </w:rPr>
        <w:t xml:space="preserve">, НАРКОЛОГІЯ; </w:t>
      </w:r>
    </w:p>
    <w:p w:rsidR="00B36840" w:rsidRPr="00B36840" w:rsidRDefault="00B36840" w:rsidP="00B3684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val="uk-UA"/>
        </w:rPr>
        <w:t>ПРАВОВІ ТА ПРАКТИЧНІ АСПЕКТИ СУДОВО-МЕДИЧНОЇ ЕКСПЕРТИЗИ В СИСТЕМІ ОХОРОНИ ЗДОРОВ</w:t>
      </w:r>
      <w:r w:rsidRPr="00B36840"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  <w:t>’</w:t>
      </w:r>
      <w:r w:rsidRPr="00B36840">
        <w:rPr>
          <w:rFonts w:ascii="Times New Roman" w:eastAsia="Times New Roman" w:hAnsi="Times New Roman" w:cs="Times New Roman"/>
          <w:caps/>
          <w:color w:val="000000"/>
          <w:sz w:val="28"/>
          <w:szCs w:val="28"/>
          <w:lang w:val="uk-UA"/>
        </w:rPr>
        <w:t>Я УКРАЇНИ;</w:t>
      </w:r>
    </w:p>
    <w:p w:rsidR="00B36840" w:rsidRPr="00B36840" w:rsidRDefault="00B36840" w:rsidP="00B3684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ЕНДОКРИНОЛОГІЯ;</w:t>
      </w:r>
    </w:p>
    <w:p w:rsidR="00B36840" w:rsidRPr="00B36840" w:rsidRDefault="00B36840" w:rsidP="00B3684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</w:rPr>
        <w:t>Актуальні ПРОБЛЕМИ ВІЛ-інфекції</w:t>
      </w:r>
    </w:p>
    <w:p w:rsidR="00B36840" w:rsidRPr="00B36840" w:rsidRDefault="00B36840" w:rsidP="00B36840">
      <w:pPr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ПРОФЕСІЙНІ ХВОРОБИ;</w:t>
      </w:r>
    </w:p>
    <w:p w:rsidR="00B36840" w:rsidRPr="00B36840" w:rsidRDefault="00B36840" w:rsidP="00B36840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ОСНОВИ ІМУНОПРОФІЛАКТИКИ;</w:t>
      </w:r>
    </w:p>
    <w:p w:rsidR="00B36840" w:rsidRPr="00B36840" w:rsidRDefault="00B36840" w:rsidP="00B36840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СУЧАСНІ ПИТАННЯ КЛІНІЧНОЇ АНАТОМІЇ ГОЛОВИ ТА ШИЇ;</w:t>
      </w:r>
    </w:p>
    <w:p w:rsidR="00B36840" w:rsidRPr="00B36840" w:rsidRDefault="00B36840" w:rsidP="00B36840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ГРОМАДСЬКЕ ЗДОРОВ</w:t>
      </w:r>
      <w:r w:rsidRPr="00B36840">
        <w:rPr>
          <w:rFonts w:ascii="Times New Roman" w:eastAsia="Times New Roman" w:hAnsi="Times New Roman" w:cs="Times New Roman"/>
          <w:caps/>
          <w:sz w:val="28"/>
          <w:szCs w:val="28"/>
        </w:rPr>
        <w:t>’</w:t>
      </w: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Я ТА МЕДИЧНИЙ БІЗНЕС;</w:t>
      </w:r>
    </w:p>
    <w:p w:rsidR="00B36840" w:rsidRPr="00B36840" w:rsidRDefault="00B36840" w:rsidP="00B36840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ЕНДОДОНТІЯ: АНАТОМО-ФУНКЦІОНАЛЬНІ ОСНОВИ ТА КЛІНІЧНІ АСПЕКТИ;</w:t>
      </w:r>
    </w:p>
    <w:p w:rsidR="00B36840" w:rsidRPr="00B36840" w:rsidRDefault="00B36840" w:rsidP="00B36840">
      <w:pPr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caps/>
          <w:sz w:val="28"/>
          <w:szCs w:val="28"/>
        </w:rPr>
      </w:pPr>
      <w:r w:rsidRPr="00B36840">
        <w:rPr>
          <w:rFonts w:ascii="Times New Roman" w:eastAsia="Times New Roman" w:hAnsi="Times New Roman" w:cs="Times New Roman"/>
          <w:caps/>
          <w:sz w:val="28"/>
          <w:szCs w:val="28"/>
          <w:lang w:val="uk-UA"/>
        </w:rPr>
        <w:t>ПОГЛИБЛЕНИЙ КУРС ПРОТЕЗУВАННЯ ВИСОКОЕСТЕТИЧНИМИ БЕЗМЕТАЛЕВИМИ КОНСТРУКЦІЯМИ.</w:t>
      </w:r>
    </w:p>
    <w:p w:rsidR="00F0039C" w:rsidRPr="002B0CD4" w:rsidRDefault="00F0039C" w:rsidP="00F0039C">
      <w:pPr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F0039C" w:rsidRPr="002B0CD4" w:rsidRDefault="00F0039C" w:rsidP="00F0039C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0C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ВИСТУПИЛИ:</w:t>
      </w:r>
    </w:p>
    <w:p w:rsidR="00F0039C" w:rsidRPr="002B0CD4" w:rsidRDefault="00F0039C" w:rsidP="00F0039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Ж</w:t>
      </w:r>
      <w:r w:rsidR="00B36840"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ивотовський</w:t>
      </w:r>
      <w:proofErr w:type="spellEnd"/>
      <w:r w:rsidR="00B36840"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І.В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., к. мед. н., асистент кафедри. Запропонував рекомендувати розглянути на РПГ перелік 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дисциплін вільного вибору студентів блоку професійної підготовки для здобувачів 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спеціальності </w:t>
      </w:r>
      <w:r w:rsidR="00B36840"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І1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Стоматологія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та включити їх до Каталогу вибіркових дисциплін циклу професійної та практичної підготовки 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навчально-наукового ме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дичного інституту на 202</w:t>
      </w:r>
      <w:r w:rsidR="00B36840"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6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-202</w:t>
      </w:r>
      <w:r w:rsidR="00B36840"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7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н.р</w:t>
      </w:r>
      <w:proofErr w:type="spellEnd"/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.</w:t>
      </w:r>
    </w:p>
    <w:p w:rsidR="00F0039C" w:rsidRPr="002B0CD4" w:rsidRDefault="00F0039C" w:rsidP="00F0039C">
      <w:pPr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 Галич Л.В.</w:t>
      </w:r>
      <w:r w:rsidRPr="002B0CD4">
        <w:rPr>
          <w:sz w:val="28"/>
          <w:szCs w:val="28"/>
        </w:rPr>
        <w:t xml:space="preserve"> 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к. мед. н., асистент кафедри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Рекомендувала запропонувати раді із забезпечення якості НН МІ затвердити перелік 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дисциплін вільного вибору студентів циклу професійної та професійної підготовки для здобувачів 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спеціальності </w:t>
      </w:r>
      <w:r w:rsidR="002B0CD4"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І1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Стоматологія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та включити їх до Каталогу вибіркових дисциплін циклу професійної та практичної підготовки 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навчально-наукового ме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дичного інституту на 202</w:t>
      </w:r>
      <w:r w:rsidR="002B0CD4"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6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-202</w:t>
      </w:r>
      <w:r w:rsidR="002B0CD4"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7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н.р</w:t>
      </w:r>
      <w:proofErr w:type="spellEnd"/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. </w:t>
      </w:r>
    </w:p>
    <w:p w:rsidR="00F0039C" w:rsidRPr="002B0CD4" w:rsidRDefault="00F0039C" w:rsidP="00F0039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F0039C" w:rsidRPr="002B0CD4" w:rsidRDefault="00F0039C" w:rsidP="00F0039C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</w:p>
    <w:p w:rsidR="00F0039C" w:rsidRPr="002B0CD4" w:rsidRDefault="00F0039C" w:rsidP="00F0039C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ГОЛОСУВАЛИ: 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одноголосно.</w:t>
      </w:r>
    </w:p>
    <w:p w:rsidR="00F0039C" w:rsidRPr="002B0CD4" w:rsidRDefault="00F0039C" w:rsidP="00F0039C">
      <w:pPr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F0039C" w:rsidRPr="002B0CD4" w:rsidRDefault="00F0039C" w:rsidP="00F0039C">
      <w:pPr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ПОСТАНОВИЛИ:</w:t>
      </w:r>
    </w:p>
    <w:p w:rsidR="00F0039C" w:rsidRPr="002B0CD4" w:rsidRDefault="00F0039C" w:rsidP="00F0039C">
      <w:pPr>
        <w:ind w:left="360"/>
        <w:jc w:val="both"/>
        <w:rPr>
          <w:rFonts w:ascii="Times New Roman" w:eastAsia="Times New Roman" w:hAnsi="Times New Roman" w:cs="Times New Roman"/>
          <w:strike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Рекомендувати Раді із забезпечення якості вищої освіти НН МІ затвердити перелік 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дисциплін вільного вибору студентів циклу професійної та 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lastRenderedPageBreak/>
        <w:t xml:space="preserve">професійної підготовки для здобувачів 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спеціальності </w:t>
      </w:r>
      <w:r w:rsidR="002B0CD4"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І1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Стоматологія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та включити їх до Каталогу вибіркових дис</w:t>
      </w:r>
      <w:bookmarkStart w:id="1" w:name="_GoBack"/>
      <w:bookmarkEnd w:id="1"/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циплін циклу професійної та практичної підготовки </w:t>
      </w: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навчально-наукового ме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дичного інституту на 202</w:t>
      </w:r>
      <w:r w:rsidR="002B0CD4"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6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-202</w:t>
      </w:r>
      <w:r w:rsidR="002B0CD4"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7</w:t>
      </w:r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 xml:space="preserve"> </w:t>
      </w:r>
      <w:proofErr w:type="spellStart"/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н.р</w:t>
      </w:r>
      <w:proofErr w:type="spellEnd"/>
      <w:r w:rsidRPr="002B0C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uk-UA"/>
        </w:rPr>
        <w:t>.</w:t>
      </w:r>
    </w:p>
    <w:p w:rsidR="00F0039C" w:rsidRPr="002B0CD4" w:rsidRDefault="00F0039C" w:rsidP="00F0039C">
      <w:pPr>
        <w:spacing w:after="24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F0039C" w:rsidRPr="002B0CD4" w:rsidRDefault="00F0039C" w:rsidP="00F0039C">
      <w:pPr>
        <w:ind w:firstLine="7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2B0CD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F0039C" w:rsidRPr="002B0CD4" w:rsidTr="002B0CD4">
        <w:tc>
          <w:tcPr>
            <w:tcW w:w="4503" w:type="dxa"/>
          </w:tcPr>
          <w:p w:rsidR="00F0039C" w:rsidRPr="002B0CD4" w:rsidRDefault="00F0039C" w:rsidP="004223B7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B0CD4">
              <w:rPr>
                <w:rFonts w:ascii="Times New Roman" w:hAnsi="Times New Roman"/>
                <w:sz w:val="28"/>
                <w:szCs w:val="28"/>
              </w:rPr>
              <w:t>Керівник</w:t>
            </w:r>
            <w:proofErr w:type="spellEnd"/>
            <w:r w:rsidRPr="002B0C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B0CD4">
              <w:rPr>
                <w:rFonts w:ascii="Times New Roman" w:hAnsi="Times New Roman"/>
                <w:sz w:val="28"/>
                <w:szCs w:val="28"/>
              </w:rPr>
              <w:t>робочої</w:t>
            </w:r>
            <w:proofErr w:type="spellEnd"/>
            <w:r w:rsidRPr="002B0CD4">
              <w:rPr>
                <w:rFonts w:ascii="Times New Roman" w:hAnsi="Times New Roman"/>
                <w:sz w:val="28"/>
                <w:szCs w:val="28"/>
              </w:rPr>
              <w:t xml:space="preserve"> про</w:t>
            </w:r>
            <w:r w:rsidRPr="002B0CD4">
              <w:rPr>
                <w:rFonts w:ascii="Times New Roman" w:hAnsi="Times New Roman"/>
                <w:sz w:val="28"/>
                <w:szCs w:val="28"/>
                <w:lang w:val="uk-UA"/>
              </w:rPr>
              <w:t>є</w:t>
            </w:r>
            <w:proofErr w:type="spellStart"/>
            <w:r w:rsidRPr="002B0CD4">
              <w:rPr>
                <w:rFonts w:ascii="Times New Roman" w:hAnsi="Times New Roman"/>
                <w:sz w:val="28"/>
                <w:szCs w:val="28"/>
              </w:rPr>
              <w:t>ктної</w:t>
            </w:r>
            <w:proofErr w:type="spellEnd"/>
            <w:r w:rsidRPr="002B0CD4">
              <w:rPr>
                <w:rFonts w:ascii="Times New Roman" w:hAnsi="Times New Roman"/>
                <w:sz w:val="28"/>
                <w:szCs w:val="28"/>
              </w:rPr>
              <w:t xml:space="preserve"> групи                              </w:t>
            </w:r>
          </w:p>
        </w:tc>
        <w:tc>
          <w:tcPr>
            <w:tcW w:w="1877" w:type="dxa"/>
          </w:tcPr>
          <w:p w:rsidR="00F0039C" w:rsidRPr="002B0CD4" w:rsidRDefault="00F0039C" w:rsidP="004223B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F0039C" w:rsidRPr="002B0CD4" w:rsidRDefault="002B0CD4" w:rsidP="004223B7">
            <w:pPr>
              <w:contextualSpacing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2B0CD4">
              <w:rPr>
                <w:rFonts w:ascii="Times New Roman" w:hAnsi="Times New Roman"/>
                <w:sz w:val="28"/>
                <w:szCs w:val="28"/>
                <w:lang w:val="uk-UA"/>
              </w:rPr>
              <w:t>Олександр ЦИГАНОК</w:t>
            </w:r>
          </w:p>
          <w:p w:rsidR="00F0039C" w:rsidRPr="002B0CD4" w:rsidRDefault="00F0039C" w:rsidP="004223B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F0039C" w:rsidRPr="002B0CD4" w:rsidTr="002B0CD4">
        <w:tc>
          <w:tcPr>
            <w:tcW w:w="4503" w:type="dxa"/>
          </w:tcPr>
          <w:p w:rsidR="00F0039C" w:rsidRPr="002B0CD4" w:rsidRDefault="00F0039C" w:rsidP="004223B7">
            <w:pPr>
              <w:contextualSpacing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 w:rsidRPr="002B0CD4">
              <w:rPr>
                <w:rFonts w:ascii="Times New Roman" w:hAnsi="Times New Roman"/>
                <w:sz w:val="28"/>
                <w:szCs w:val="28"/>
              </w:rPr>
              <w:t>Секретар</w:t>
            </w:r>
            <w:proofErr w:type="spellEnd"/>
            <w:r w:rsidRPr="002B0CD4">
              <w:rPr>
                <w:rFonts w:ascii="Times New Roman" w:hAnsi="Times New Roman"/>
                <w:sz w:val="28"/>
                <w:szCs w:val="28"/>
              </w:rPr>
              <w:t xml:space="preserve"> РПГ                                                                </w:t>
            </w:r>
          </w:p>
        </w:tc>
        <w:tc>
          <w:tcPr>
            <w:tcW w:w="1877" w:type="dxa"/>
          </w:tcPr>
          <w:p w:rsidR="00F0039C" w:rsidRPr="002B0CD4" w:rsidRDefault="00F0039C" w:rsidP="004223B7">
            <w:pPr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F0039C" w:rsidRPr="002B0CD4" w:rsidRDefault="00F0039C" w:rsidP="004223B7">
            <w:pPr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2B0CD4">
              <w:rPr>
                <w:rFonts w:ascii="Times New Roman" w:hAnsi="Times New Roman"/>
                <w:sz w:val="28"/>
                <w:szCs w:val="28"/>
              </w:rPr>
              <w:t>Людмила ГАЛИЧ</w:t>
            </w:r>
          </w:p>
        </w:tc>
      </w:tr>
    </w:tbl>
    <w:p w:rsidR="00F0039C" w:rsidRPr="002B0CD4" w:rsidRDefault="00F0039C" w:rsidP="00F0039C">
      <w:pPr>
        <w:ind w:firstLine="700"/>
        <w:jc w:val="both"/>
        <w:rPr>
          <w:sz w:val="28"/>
          <w:szCs w:val="28"/>
        </w:rPr>
      </w:pPr>
    </w:p>
    <w:p w:rsidR="00B069BE" w:rsidRPr="002B0CD4" w:rsidRDefault="000B576B">
      <w:pPr>
        <w:rPr>
          <w:sz w:val="28"/>
          <w:szCs w:val="28"/>
        </w:rPr>
      </w:pPr>
    </w:p>
    <w:sectPr w:rsidR="00B069BE" w:rsidRPr="002B0CD4" w:rsidSect="006D2C6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8784E"/>
    <w:multiLevelType w:val="hybridMultilevel"/>
    <w:tmpl w:val="64F688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F9E529D"/>
    <w:multiLevelType w:val="hybridMultilevel"/>
    <w:tmpl w:val="0CE8A4F6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2647F8E"/>
    <w:multiLevelType w:val="hybridMultilevel"/>
    <w:tmpl w:val="3572C654"/>
    <w:lvl w:ilvl="0" w:tplc="44E467C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3D6A0E"/>
    <w:multiLevelType w:val="hybridMultilevel"/>
    <w:tmpl w:val="DF1A9DD2"/>
    <w:lvl w:ilvl="0" w:tplc="44E467C0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2B6D1D"/>
    <w:multiLevelType w:val="hybridMultilevel"/>
    <w:tmpl w:val="182A644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1E81C4C"/>
    <w:multiLevelType w:val="hybridMultilevel"/>
    <w:tmpl w:val="A69C1B96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515D2"/>
    <w:multiLevelType w:val="hybridMultilevel"/>
    <w:tmpl w:val="BDD424BC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557799"/>
    <w:multiLevelType w:val="hybridMultilevel"/>
    <w:tmpl w:val="F00486AC"/>
    <w:lvl w:ilvl="0" w:tplc="44E467C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3E58AF"/>
    <w:multiLevelType w:val="hybridMultilevel"/>
    <w:tmpl w:val="DF740752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5D0F58B8"/>
    <w:multiLevelType w:val="hybridMultilevel"/>
    <w:tmpl w:val="A40CF996"/>
    <w:lvl w:ilvl="0" w:tplc="D71CC716"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2AB49A2"/>
    <w:multiLevelType w:val="hybridMultilevel"/>
    <w:tmpl w:val="089809D0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FE693E"/>
    <w:multiLevelType w:val="hybridMultilevel"/>
    <w:tmpl w:val="0B30B0C6"/>
    <w:lvl w:ilvl="0" w:tplc="6A86277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0"/>
  </w:num>
  <w:num w:numId="7">
    <w:abstractNumId w:val="11"/>
  </w:num>
  <w:num w:numId="8">
    <w:abstractNumId w:val="2"/>
  </w:num>
  <w:num w:numId="9">
    <w:abstractNumId w:val="9"/>
  </w:num>
  <w:num w:numId="10">
    <w:abstractNumId w:val="8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39C"/>
    <w:rsid w:val="0001312F"/>
    <w:rsid w:val="00057AB5"/>
    <w:rsid w:val="000B576B"/>
    <w:rsid w:val="002B0CD4"/>
    <w:rsid w:val="003F2BA5"/>
    <w:rsid w:val="004E6C25"/>
    <w:rsid w:val="005776E9"/>
    <w:rsid w:val="006825E9"/>
    <w:rsid w:val="007646C1"/>
    <w:rsid w:val="00777EED"/>
    <w:rsid w:val="007A4D49"/>
    <w:rsid w:val="007D34B0"/>
    <w:rsid w:val="0083693C"/>
    <w:rsid w:val="008D0D90"/>
    <w:rsid w:val="009C131E"/>
    <w:rsid w:val="009D2BD5"/>
    <w:rsid w:val="00AA6885"/>
    <w:rsid w:val="00AF5D3C"/>
    <w:rsid w:val="00B36840"/>
    <w:rsid w:val="00B514FF"/>
    <w:rsid w:val="00BA0E5C"/>
    <w:rsid w:val="00C36EC5"/>
    <w:rsid w:val="00D1246C"/>
    <w:rsid w:val="00D36823"/>
    <w:rsid w:val="00E228C6"/>
    <w:rsid w:val="00E511D3"/>
    <w:rsid w:val="00E65814"/>
    <w:rsid w:val="00F0039C"/>
    <w:rsid w:val="00F9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8189"/>
  <w15:docId w15:val="{5C5C83A9-517E-4E0F-9C85-20EA6BEE6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039C"/>
    <w:pPr>
      <w:spacing w:after="0" w:line="240" w:lineRule="auto"/>
    </w:pPr>
    <w:rPr>
      <w:rFonts w:ascii="Calibri" w:eastAsia="Calibri" w:hAnsi="Calibri" w:cs="Calibri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0039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F0039C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2194</Words>
  <Characters>1251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2024-10-15T10:22:00Z</dcterms:created>
  <dcterms:modified xsi:type="dcterms:W3CDTF">2025-10-28T08:48:00Z</dcterms:modified>
</cp:coreProperties>
</file>