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4D28" w:rsidRPr="00234D28" w:rsidRDefault="00234D28" w:rsidP="00234D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bookmarkStart w:id="0" w:name="_Hlk212462136"/>
      <w:bookmarkStart w:id="1" w:name="_GoBack"/>
      <w:r w:rsidRPr="00234D28">
        <w:rPr>
          <w:rFonts w:ascii="Times New Roman" w:eastAsia="Calibri" w:hAnsi="Times New Roman" w:cs="Times New Roman"/>
          <w:b/>
          <w:sz w:val="24"/>
          <w:szCs w:val="24"/>
          <w:lang w:val="uk-UA"/>
        </w:rPr>
        <w:t>План</w:t>
      </w:r>
    </w:p>
    <w:p w:rsidR="00234D28" w:rsidRPr="00234D28" w:rsidRDefault="00234D28" w:rsidP="00234D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234D28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роботи експертної ради роботодавців зі спеціальності 221 Стоматологія </w:t>
      </w:r>
    </w:p>
    <w:p w:rsidR="00234D28" w:rsidRPr="00234D28" w:rsidRDefault="00234D28" w:rsidP="00234D2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234D28">
        <w:rPr>
          <w:rFonts w:ascii="Times New Roman" w:eastAsia="Calibri" w:hAnsi="Times New Roman" w:cs="Times New Roman"/>
          <w:b/>
          <w:sz w:val="24"/>
          <w:szCs w:val="24"/>
          <w:lang w:val="uk-UA"/>
        </w:rPr>
        <w:t>на 202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4</w:t>
      </w:r>
      <w:r w:rsidRPr="00234D28">
        <w:rPr>
          <w:rFonts w:ascii="Times New Roman" w:eastAsia="Calibri" w:hAnsi="Times New Roman" w:cs="Times New Roman"/>
          <w:b/>
          <w:sz w:val="24"/>
          <w:szCs w:val="24"/>
          <w:lang w:val="uk-UA"/>
        </w:rPr>
        <w:t>-202</w:t>
      </w: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5</w:t>
      </w:r>
      <w:r w:rsidRPr="00234D28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н. 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234D28" w:rsidRPr="00234D28" w:rsidTr="004C76C1">
        <w:tc>
          <w:tcPr>
            <w:tcW w:w="675" w:type="dxa"/>
            <w:vAlign w:val="center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7371" w:type="dxa"/>
            <w:vAlign w:val="center"/>
          </w:tcPr>
          <w:p w:rsidR="00234D28" w:rsidRPr="00234D28" w:rsidRDefault="00234D28" w:rsidP="00234D28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Назва заходу</w:t>
            </w:r>
          </w:p>
        </w:tc>
        <w:tc>
          <w:tcPr>
            <w:tcW w:w="1525" w:type="dxa"/>
            <w:vAlign w:val="center"/>
          </w:tcPr>
          <w:p w:rsidR="00234D28" w:rsidRPr="00234D28" w:rsidRDefault="00234D28" w:rsidP="00234D28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Термін проведення</w:t>
            </w:r>
          </w:p>
        </w:tc>
      </w:tr>
      <w:tr w:rsidR="00234D28" w:rsidRPr="00234D28" w:rsidTr="004C76C1">
        <w:tc>
          <w:tcPr>
            <w:tcW w:w="675" w:type="dxa"/>
            <w:vAlign w:val="center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7371" w:type="dxa"/>
          </w:tcPr>
          <w:p w:rsidR="00234D28" w:rsidRPr="00234D28" w:rsidRDefault="00234D28" w:rsidP="00234D28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Затвердження плану роботи ради роботодавців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4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/2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5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навч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. рік.</w:t>
            </w:r>
          </w:p>
          <w:p w:rsidR="00234D28" w:rsidRPr="00234D28" w:rsidRDefault="00234D28" w:rsidP="00234D28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Обговорення переліку дисциплін вільного вибору студентів блоку професійної підготовки для здобувачів </w:t>
            </w:r>
            <w:r w:rsidRPr="00234D28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магістр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Стоматологія і здобувачів </w:t>
            </w:r>
            <w:r w:rsidRPr="00234D28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Стоматологія та включення їх до Каталогу вибіркових дисциплін циклу професійної та практичної підготовки навчально-наукового медичного інституту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5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-202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6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:rsidR="00234D28" w:rsidRPr="00234D28" w:rsidRDefault="00234D28" w:rsidP="00234D28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Розгляд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проєкту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ОПП другого (магістерського) та ОНП третього рівня вищої освіти за спеціальністю 221 Стоматологія на 2025-2026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н.р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.</w:t>
            </w:r>
          </w:p>
          <w:p w:rsidR="00234D28" w:rsidRPr="00234D28" w:rsidRDefault="00234D28" w:rsidP="00234D28">
            <w:pPr>
              <w:numPr>
                <w:ilvl w:val="0"/>
                <w:numId w:val="1"/>
              </w:numPr>
              <w:contextualSpacing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Різне</w:t>
            </w:r>
          </w:p>
        </w:tc>
        <w:tc>
          <w:tcPr>
            <w:tcW w:w="1525" w:type="dxa"/>
            <w:vAlign w:val="center"/>
          </w:tcPr>
          <w:p w:rsidR="00234D28" w:rsidRPr="00234D28" w:rsidRDefault="00234D28" w:rsidP="00234D28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жовтень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4</w:t>
            </w:r>
          </w:p>
        </w:tc>
      </w:tr>
      <w:tr w:rsidR="00234D28" w:rsidRPr="00234D28" w:rsidTr="004C76C1">
        <w:tc>
          <w:tcPr>
            <w:tcW w:w="675" w:type="dxa"/>
            <w:vAlign w:val="center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7371" w:type="dxa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Обговорення результатів опитування здобувачів щодо якості ОПП підготовки магістрів та ОНП </w:t>
            </w:r>
            <w:r w:rsidRPr="00234D28">
              <w:rPr>
                <w:rFonts w:eastAsia="Calibri" w:cs="Times New Roman"/>
                <w:bCs/>
                <w:iCs/>
                <w:sz w:val="24"/>
                <w:szCs w:val="24"/>
                <w:lang w:val="uk-UA"/>
              </w:rPr>
              <w:t>освітнього ступеня доктор філософії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спеціальності 221  «Стоматологія», яка реалізується в ННМІ.</w:t>
            </w:r>
          </w:p>
        </w:tc>
        <w:tc>
          <w:tcPr>
            <w:tcW w:w="1525" w:type="dxa"/>
            <w:vAlign w:val="center"/>
          </w:tcPr>
          <w:p w:rsidR="00234D28" w:rsidRPr="00234D28" w:rsidRDefault="00234D28" w:rsidP="00234D28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грудень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4</w:t>
            </w:r>
          </w:p>
        </w:tc>
      </w:tr>
      <w:tr w:rsidR="00234D28" w:rsidRPr="00234D28" w:rsidTr="004C76C1">
        <w:tc>
          <w:tcPr>
            <w:tcW w:w="675" w:type="dxa"/>
            <w:vAlign w:val="center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7371" w:type="dxa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Узагальнення результатів обговорення  та про рекомендацію РПГ підтримати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2025-2026  навчальний рік.</w:t>
            </w:r>
          </w:p>
        </w:tc>
        <w:tc>
          <w:tcPr>
            <w:tcW w:w="1525" w:type="dxa"/>
            <w:vAlign w:val="center"/>
          </w:tcPr>
          <w:p w:rsidR="00234D28" w:rsidRPr="00234D28" w:rsidRDefault="00234D28" w:rsidP="00234D28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лютий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5</w:t>
            </w:r>
          </w:p>
        </w:tc>
      </w:tr>
      <w:tr w:rsidR="00234D28" w:rsidRPr="00234D28" w:rsidTr="004C76C1">
        <w:tc>
          <w:tcPr>
            <w:tcW w:w="675" w:type="dxa"/>
            <w:vAlign w:val="center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7371" w:type="dxa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Узагальнення результатів обговорення  та про рекомендацію РПГ підтримати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проєкт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освітньо-професійної програми «Стоматологія» (з навчальним планом) підготовки магістрів спеціальності 221 Стоматологія на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5</w:t>
            </w: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 рік вступу.</w:t>
            </w:r>
          </w:p>
        </w:tc>
        <w:tc>
          <w:tcPr>
            <w:tcW w:w="1525" w:type="dxa"/>
            <w:vAlign w:val="center"/>
          </w:tcPr>
          <w:p w:rsidR="00234D28" w:rsidRPr="00234D28" w:rsidRDefault="00234D28" w:rsidP="00234D28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березень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5</w:t>
            </w:r>
          </w:p>
        </w:tc>
      </w:tr>
      <w:tr w:rsidR="00234D28" w:rsidRPr="00234D28" w:rsidTr="004C76C1">
        <w:tc>
          <w:tcPr>
            <w:tcW w:w="675" w:type="dxa"/>
            <w:vAlign w:val="center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7371" w:type="dxa"/>
          </w:tcPr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 xml:space="preserve">Затвердження оновлених освітньо-професійної програми «Стоматологія» (з навчальним планом) підготовки магістрів спеціальності 221 Стоматологія та </w:t>
            </w:r>
            <w:proofErr w:type="spellStart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освітньо</w:t>
            </w:r>
            <w:proofErr w:type="spellEnd"/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-наукової програми «Стоматологія» (з навчальним планом) підготовки докторів філософії спеціальності 221 Стоматологія на 2025-2026  навчальний рік.</w:t>
            </w:r>
          </w:p>
          <w:p w:rsidR="00234D28" w:rsidRPr="00234D28" w:rsidRDefault="00234D28" w:rsidP="00234D28">
            <w:pPr>
              <w:rPr>
                <w:rFonts w:eastAsia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25" w:type="dxa"/>
            <w:vAlign w:val="center"/>
          </w:tcPr>
          <w:p w:rsidR="00234D28" w:rsidRPr="00234D28" w:rsidRDefault="00234D28" w:rsidP="00234D28">
            <w:pPr>
              <w:jc w:val="center"/>
              <w:rPr>
                <w:rFonts w:eastAsia="Calibri" w:cs="Times New Roman"/>
                <w:sz w:val="24"/>
                <w:szCs w:val="24"/>
                <w:lang w:val="uk-UA"/>
              </w:rPr>
            </w:pPr>
            <w:r w:rsidRPr="00234D28">
              <w:rPr>
                <w:rFonts w:eastAsia="Calibri" w:cs="Times New Roman"/>
                <w:sz w:val="24"/>
                <w:szCs w:val="24"/>
                <w:lang w:val="uk-UA"/>
              </w:rPr>
              <w:t>червень 202</w:t>
            </w:r>
            <w:r>
              <w:rPr>
                <w:rFonts w:eastAsia="Calibri" w:cs="Times New Roman"/>
                <w:sz w:val="24"/>
                <w:szCs w:val="24"/>
                <w:lang w:val="uk-UA"/>
              </w:rPr>
              <w:t>5</w:t>
            </w:r>
          </w:p>
        </w:tc>
      </w:tr>
    </w:tbl>
    <w:p w:rsidR="00234D28" w:rsidRPr="00234D28" w:rsidRDefault="00234D28" w:rsidP="00234D28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89"/>
        <w:gridCol w:w="3246"/>
        <w:gridCol w:w="3254"/>
      </w:tblGrid>
      <w:tr w:rsidR="00234D28" w:rsidRPr="00234D28" w:rsidTr="004C76C1">
        <w:tc>
          <w:tcPr>
            <w:tcW w:w="3379" w:type="dxa"/>
            <w:vAlign w:val="bottom"/>
          </w:tcPr>
          <w:p w:rsidR="00234D28" w:rsidRPr="00234D28" w:rsidRDefault="00234D28" w:rsidP="00234D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4D2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Голова ЕРР</w:t>
            </w:r>
          </w:p>
        </w:tc>
        <w:tc>
          <w:tcPr>
            <w:tcW w:w="3379" w:type="dxa"/>
          </w:tcPr>
          <w:p w:rsidR="00234D28" w:rsidRPr="00234D28" w:rsidRDefault="00234D28" w:rsidP="00234D2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4D28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729461FF" wp14:editId="41806813">
                  <wp:extent cx="568709" cy="337151"/>
                  <wp:effectExtent l="19050" t="0" r="2791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2416" t="19398" r="13715" b="86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98" cy="3388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234D28" w:rsidRPr="00234D28" w:rsidRDefault="00234D28" w:rsidP="00234D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4D2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Інна ПОЛЯКОВА</w:t>
            </w:r>
          </w:p>
        </w:tc>
      </w:tr>
      <w:tr w:rsidR="00234D28" w:rsidRPr="00234D28" w:rsidTr="004C76C1">
        <w:tc>
          <w:tcPr>
            <w:tcW w:w="3379" w:type="dxa"/>
            <w:vAlign w:val="bottom"/>
          </w:tcPr>
          <w:p w:rsidR="00234D28" w:rsidRPr="00234D28" w:rsidRDefault="00234D28" w:rsidP="00234D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234D28" w:rsidRPr="00234D28" w:rsidRDefault="00234D28" w:rsidP="00234D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4D2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Секретар від кафедри</w:t>
            </w:r>
          </w:p>
        </w:tc>
        <w:tc>
          <w:tcPr>
            <w:tcW w:w="3379" w:type="dxa"/>
          </w:tcPr>
          <w:p w:rsidR="00234D28" w:rsidRPr="00234D28" w:rsidRDefault="00234D28" w:rsidP="00234D2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4D28">
              <w:rPr>
                <w:rFonts w:ascii="Times New Roman" w:eastAsia="Calibri" w:hAnsi="Times New Roman" w:cs="Times New Roman"/>
                <w:noProof/>
                <w:sz w:val="28"/>
                <w:lang w:val="ru-RU" w:eastAsia="ru-RU"/>
              </w:rPr>
              <w:drawing>
                <wp:inline distT="0" distB="0" distL="0" distR="0" wp14:anchorId="7625853A" wp14:editId="18750A98">
                  <wp:extent cx="1018540" cy="631190"/>
                  <wp:effectExtent l="0" t="0" r="0" b="0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540" cy="631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9" w:type="dxa"/>
            <w:vAlign w:val="bottom"/>
          </w:tcPr>
          <w:p w:rsidR="00234D28" w:rsidRPr="00234D28" w:rsidRDefault="00234D28" w:rsidP="00234D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</w:p>
          <w:p w:rsidR="00234D28" w:rsidRPr="00234D28" w:rsidRDefault="00234D28" w:rsidP="00234D2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234D2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Павло </w:t>
            </w:r>
            <w:r w:rsidR="00062F51" w:rsidRPr="00234D2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МОСКАЛЕНКО</w:t>
            </w:r>
          </w:p>
        </w:tc>
      </w:tr>
      <w:bookmarkEnd w:id="0"/>
      <w:bookmarkEnd w:id="1"/>
    </w:tbl>
    <w:p w:rsidR="001C1251" w:rsidRDefault="001C1251"/>
    <w:sectPr w:rsidR="001C125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A04E0"/>
    <w:multiLevelType w:val="hybridMultilevel"/>
    <w:tmpl w:val="81AAE8C4"/>
    <w:lvl w:ilvl="0" w:tplc="44E467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D28"/>
    <w:rsid w:val="00017BB0"/>
    <w:rsid w:val="00062F51"/>
    <w:rsid w:val="000B6DD7"/>
    <w:rsid w:val="001C1251"/>
    <w:rsid w:val="00234D28"/>
    <w:rsid w:val="00796565"/>
    <w:rsid w:val="00952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292A"/>
  <w15:chartTrackingRefBased/>
  <w15:docId w15:val="{8F8E06E1-D4EF-43A3-851C-A7FB1A650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4D28"/>
    <w:pPr>
      <w:spacing w:line="240" w:lineRule="auto"/>
      <w:jc w:val="both"/>
    </w:pPr>
    <w:rPr>
      <w:rFonts w:ascii="Times New Roman" w:hAnsi="Times New Roman"/>
      <w:sz w:val="28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1161</Words>
  <Characters>663</Characters>
  <Application>Microsoft Office Word</Application>
  <DocSecurity>0</DocSecurity>
  <Lines>5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2025-10-27T10:50:00Z</dcterms:created>
  <dcterms:modified xsi:type="dcterms:W3CDTF">2025-10-27T10:55:00Z</dcterms:modified>
</cp:coreProperties>
</file>