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AE" w:rsidRPr="00DA7673" w:rsidRDefault="00AB23AE" w:rsidP="00AB23A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>СУМСЬКИЙ ДЕРЖАВНИЙ УНІВЕРСИТЕТ</w:t>
      </w:r>
    </w:p>
    <w:p w:rsidR="00AB23AE" w:rsidRPr="00DA7673" w:rsidRDefault="00AB23AE" w:rsidP="00AB23A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>РОБОЧА ПРОЄКТНА ГРУПА ОПП «СТОМАТОЛОГІЯ» ЗА СПЕЦІАЛЬНІСТЮ 221 «</w:t>
      </w:r>
      <w:r w:rsidRPr="00DA7673">
        <w:rPr>
          <w:rFonts w:ascii="Times New Roman" w:hAnsi="Times New Roman"/>
          <w:sz w:val="28"/>
          <w:szCs w:val="28"/>
          <w:lang w:val="ru-RU"/>
        </w:rPr>
        <w:t>СТОМАТОЛОГІЯ</w:t>
      </w:r>
      <w:r w:rsidRPr="00DA7673">
        <w:rPr>
          <w:rFonts w:ascii="Times New Roman" w:hAnsi="Times New Roman"/>
          <w:sz w:val="28"/>
          <w:szCs w:val="28"/>
        </w:rPr>
        <w:t>»</w:t>
      </w:r>
    </w:p>
    <w:p w:rsidR="00AB23AE" w:rsidRPr="00DA7673" w:rsidRDefault="00AB23AE" w:rsidP="00AB23A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>№ 3 від 18.12.2024 р.</w:t>
      </w:r>
    </w:p>
    <w:p w:rsidR="00AB23AE" w:rsidRDefault="00AB23AE" w:rsidP="00AB23A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 xml:space="preserve">(дистанційно - </w:t>
      </w:r>
      <w:hyperlink r:id="rId5" w:history="1">
        <w:r w:rsidRPr="00DA7673">
          <w:rPr>
            <w:rStyle w:val="a4"/>
            <w:rFonts w:ascii="Times New Roman" w:hAnsi="Times New Roman"/>
            <w:color w:val="auto"/>
            <w:sz w:val="28"/>
            <w:szCs w:val="28"/>
          </w:rPr>
          <w:t>https://meet.google.com/zbw-svom-zfq</w:t>
        </w:r>
      </w:hyperlink>
      <w:r w:rsidRPr="00DA7673">
        <w:rPr>
          <w:rFonts w:ascii="Times New Roman" w:hAnsi="Times New Roman"/>
          <w:sz w:val="28"/>
          <w:szCs w:val="28"/>
        </w:rPr>
        <w:t>)</w:t>
      </w:r>
    </w:p>
    <w:p w:rsidR="004016D6" w:rsidRDefault="004016D6" w:rsidP="00AB23A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16D6" w:rsidRDefault="004016D6" w:rsidP="00AB23A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16D6" w:rsidRPr="00DA7673" w:rsidRDefault="004016D6" w:rsidP="00AB23A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3AE" w:rsidRPr="00DA7673" w:rsidRDefault="00AB23AE" w:rsidP="00AB23A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A7673">
        <w:rPr>
          <w:rFonts w:ascii="Times New Roman" w:hAnsi="Times New Roman"/>
          <w:b/>
          <w:i/>
          <w:sz w:val="28"/>
          <w:szCs w:val="28"/>
        </w:rPr>
        <w:t>Присутні:</w:t>
      </w:r>
      <w:r w:rsidRPr="00DA7673">
        <w:rPr>
          <w:rFonts w:ascii="Times New Roman" w:hAnsi="Times New Roman"/>
          <w:i/>
          <w:sz w:val="28"/>
          <w:szCs w:val="28"/>
        </w:rPr>
        <w:t xml:space="preserve"> члени проєктної групи – Москаленко П.О., гарант ОП, </w:t>
      </w:r>
      <w:proofErr w:type="spellStart"/>
      <w:r w:rsidRPr="00DA7673">
        <w:rPr>
          <w:rFonts w:ascii="Times New Roman" w:hAnsi="Times New Roman"/>
          <w:i/>
          <w:sz w:val="28"/>
          <w:szCs w:val="28"/>
        </w:rPr>
        <w:t>к.мед.н</w:t>
      </w:r>
      <w:proofErr w:type="spellEnd"/>
      <w:r w:rsidRPr="00DA7673">
        <w:rPr>
          <w:rFonts w:ascii="Times New Roman" w:hAnsi="Times New Roman"/>
          <w:i/>
          <w:sz w:val="28"/>
          <w:szCs w:val="28"/>
        </w:rPr>
        <w:t xml:space="preserve">., доцент, асистент кафедри; Галич Л.В., </w:t>
      </w:r>
      <w:proofErr w:type="spellStart"/>
      <w:r w:rsidRPr="00DA7673">
        <w:rPr>
          <w:rFonts w:ascii="Times New Roman" w:hAnsi="Times New Roman"/>
          <w:i/>
          <w:sz w:val="28"/>
          <w:szCs w:val="28"/>
        </w:rPr>
        <w:t>к.мед.н</w:t>
      </w:r>
      <w:proofErr w:type="spellEnd"/>
      <w:r w:rsidRPr="00DA7673">
        <w:rPr>
          <w:rFonts w:ascii="Times New Roman" w:hAnsi="Times New Roman"/>
          <w:i/>
          <w:sz w:val="28"/>
          <w:szCs w:val="28"/>
        </w:rPr>
        <w:t xml:space="preserve">., асистент; Черненко В.М., </w:t>
      </w:r>
      <w:proofErr w:type="spellStart"/>
      <w:r w:rsidRPr="00DA7673">
        <w:rPr>
          <w:rFonts w:ascii="Times New Roman" w:hAnsi="Times New Roman"/>
          <w:i/>
          <w:sz w:val="28"/>
          <w:szCs w:val="28"/>
        </w:rPr>
        <w:t>к.мед.н</w:t>
      </w:r>
      <w:proofErr w:type="spellEnd"/>
      <w:r w:rsidRPr="00DA7673">
        <w:rPr>
          <w:rFonts w:ascii="Times New Roman" w:hAnsi="Times New Roman"/>
          <w:i/>
          <w:sz w:val="28"/>
          <w:szCs w:val="28"/>
        </w:rPr>
        <w:t xml:space="preserve">., асистент; Староста С.Б., </w:t>
      </w:r>
      <w:r w:rsidR="009718DC" w:rsidRPr="00DA7673">
        <w:rPr>
          <w:rFonts w:ascii="Times New Roman" w:hAnsi="Times New Roman"/>
          <w:i/>
          <w:sz w:val="28"/>
          <w:szCs w:val="28"/>
        </w:rPr>
        <w:t>лікар-інтерн</w:t>
      </w:r>
      <w:r w:rsidRPr="00DA7673">
        <w:rPr>
          <w:rFonts w:ascii="Times New Roman" w:hAnsi="Times New Roman"/>
          <w:i/>
          <w:sz w:val="28"/>
          <w:szCs w:val="28"/>
        </w:rPr>
        <w:t xml:space="preserve"> гр. С</w:t>
      </w:r>
      <w:r w:rsidR="009718DC" w:rsidRPr="00DA7673">
        <w:rPr>
          <w:rFonts w:ascii="Times New Roman" w:hAnsi="Times New Roman"/>
          <w:i/>
          <w:sz w:val="28"/>
          <w:szCs w:val="28"/>
        </w:rPr>
        <w:t>Т</w:t>
      </w:r>
      <w:r w:rsidRPr="00DA7673">
        <w:rPr>
          <w:rFonts w:ascii="Times New Roman" w:hAnsi="Times New Roman"/>
          <w:i/>
          <w:sz w:val="28"/>
          <w:szCs w:val="28"/>
        </w:rPr>
        <w:t>-</w:t>
      </w:r>
      <w:r w:rsidR="009718DC" w:rsidRPr="00DA7673">
        <w:rPr>
          <w:rFonts w:ascii="Times New Roman" w:hAnsi="Times New Roman"/>
          <w:i/>
          <w:sz w:val="28"/>
          <w:szCs w:val="28"/>
        </w:rPr>
        <w:t>241</w:t>
      </w:r>
      <w:r w:rsidRPr="00DA7673">
        <w:rPr>
          <w:rFonts w:ascii="Times New Roman" w:hAnsi="Times New Roman"/>
          <w:i/>
          <w:sz w:val="28"/>
          <w:szCs w:val="28"/>
        </w:rPr>
        <w:t xml:space="preserve">; Полякова І.С., заступник директора з мед. частини КНП «Сумська обласна клінічна стоматологічна поліклініка» </w:t>
      </w:r>
      <w:proofErr w:type="spellStart"/>
      <w:r w:rsidRPr="00DA7673">
        <w:rPr>
          <w:rFonts w:ascii="Times New Roman" w:hAnsi="Times New Roman"/>
          <w:i/>
          <w:sz w:val="28"/>
          <w:szCs w:val="28"/>
        </w:rPr>
        <w:t>СОР</w:t>
      </w:r>
      <w:proofErr w:type="spellEnd"/>
      <w:r w:rsidRPr="00DA7673">
        <w:rPr>
          <w:rFonts w:ascii="Times New Roman" w:hAnsi="Times New Roman"/>
          <w:i/>
          <w:sz w:val="28"/>
          <w:szCs w:val="28"/>
        </w:rPr>
        <w:t xml:space="preserve">. </w:t>
      </w:r>
    </w:p>
    <w:p w:rsidR="00AB23AE" w:rsidRPr="00DA7673" w:rsidRDefault="00AB23AE" w:rsidP="00AB23A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A7673">
        <w:rPr>
          <w:rFonts w:ascii="Times New Roman" w:hAnsi="Times New Roman"/>
          <w:b/>
          <w:i/>
          <w:sz w:val="28"/>
          <w:szCs w:val="28"/>
        </w:rPr>
        <w:t>запрошені</w:t>
      </w:r>
      <w:r w:rsidRPr="00DA7673">
        <w:rPr>
          <w:rFonts w:ascii="Times New Roman" w:hAnsi="Times New Roman"/>
          <w:i/>
          <w:sz w:val="28"/>
          <w:szCs w:val="28"/>
        </w:rPr>
        <w:t xml:space="preserve">: Лахтін Ю.В., керівник групи забезпечення спеціальності «Стоматологія», </w:t>
      </w:r>
      <w:proofErr w:type="spellStart"/>
      <w:r w:rsidRPr="00DA7673">
        <w:rPr>
          <w:rFonts w:ascii="Times New Roman" w:hAnsi="Times New Roman"/>
          <w:i/>
          <w:sz w:val="28"/>
          <w:szCs w:val="28"/>
        </w:rPr>
        <w:t>д.мед.н</w:t>
      </w:r>
      <w:proofErr w:type="spellEnd"/>
      <w:r w:rsidRPr="00DA7673">
        <w:rPr>
          <w:rFonts w:ascii="Times New Roman" w:hAnsi="Times New Roman"/>
          <w:i/>
          <w:sz w:val="28"/>
          <w:szCs w:val="28"/>
        </w:rPr>
        <w:t xml:space="preserve">., професор, в. о. завідувача кафедри стоматології, к. мед. н. Циганок О.В., заступник директора НН МІ з навчально-методичної роботи </w:t>
      </w:r>
      <w:proofErr w:type="spellStart"/>
      <w:r w:rsidRPr="00DA7673">
        <w:rPr>
          <w:rFonts w:ascii="Times New Roman" w:hAnsi="Times New Roman"/>
          <w:i/>
          <w:sz w:val="28"/>
          <w:szCs w:val="28"/>
        </w:rPr>
        <w:t>Петрашенко</w:t>
      </w:r>
      <w:proofErr w:type="spellEnd"/>
      <w:r w:rsidRPr="00DA7673">
        <w:rPr>
          <w:rFonts w:ascii="Times New Roman" w:hAnsi="Times New Roman"/>
          <w:i/>
          <w:sz w:val="28"/>
          <w:szCs w:val="28"/>
        </w:rPr>
        <w:t xml:space="preserve"> В.О.</w:t>
      </w:r>
    </w:p>
    <w:p w:rsidR="00AB23AE" w:rsidRDefault="00AB23AE" w:rsidP="00AB23AE">
      <w:pPr>
        <w:spacing w:after="0" w:line="240" w:lineRule="auto"/>
        <w:ind w:left="2268" w:hanging="226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16D6" w:rsidRDefault="004016D6" w:rsidP="00AB23AE">
      <w:pPr>
        <w:spacing w:after="0" w:line="240" w:lineRule="auto"/>
        <w:ind w:left="2268" w:hanging="226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16D6" w:rsidRPr="00DA7673" w:rsidRDefault="004016D6" w:rsidP="00AB23AE">
      <w:pPr>
        <w:spacing w:after="0" w:line="240" w:lineRule="auto"/>
        <w:ind w:left="2268" w:hanging="226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23AE" w:rsidRPr="00DA7673" w:rsidRDefault="00AB23AE" w:rsidP="00AB23AE">
      <w:pPr>
        <w:spacing w:after="0" w:line="240" w:lineRule="auto"/>
        <w:ind w:left="2268" w:hanging="226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7673">
        <w:rPr>
          <w:rFonts w:ascii="Times New Roman" w:hAnsi="Times New Roman"/>
          <w:b/>
          <w:sz w:val="28"/>
          <w:szCs w:val="28"/>
        </w:rPr>
        <w:t xml:space="preserve"> ПОРЯДОК ДЕННИЙ</w:t>
      </w:r>
    </w:p>
    <w:p w:rsidR="00AB23AE" w:rsidRPr="00DA7673" w:rsidRDefault="00AB23AE" w:rsidP="00AB23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23AE" w:rsidRPr="00DA7673" w:rsidRDefault="00AB23AE" w:rsidP="00AB2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 xml:space="preserve">Про внесення змін в освітню програму другого (магістерського) рівня за спеціальністю 221 Стоматологія галузі знань 22 Охорона здоров’я 2024 року прийому. </w:t>
      </w:r>
    </w:p>
    <w:p w:rsidR="00AB23AE" w:rsidRPr="00DA7673" w:rsidRDefault="00AB23AE" w:rsidP="00AB23A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ab/>
      </w:r>
    </w:p>
    <w:p w:rsidR="00AB23AE" w:rsidRPr="00DA7673" w:rsidRDefault="00AB23AE" w:rsidP="00AB23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b/>
          <w:sz w:val="28"/>
          <w:szCs w:val="28"/>
        </w:rPr>
        <w:t>СЛУХАЛИ</w:t>
      </w:r>
      <w:r w:rsidRPr="00DA7673">
        <w:rPr>
          <w:rFonts w:ascii="Times New Roman" w:hAnsi="Times New Roman"/>
          <w:sz w:val="28"/>
          <w:szCs w:val="28"/>
        </w:rPr>
        <w:t xml:space="preserve">: </w:t>
      </w:r>
    </w:p>
    <w:p w:rsidR="00AB23AE" w:rsidRPr="00DA7673" w:rsidRDefault="00522A07" w:rsidP="00AB23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 xml:space="preserve">Москаленко П.О., гарант ОПП, який доповів, що на виконання рішення </w:t>
      </w:r>
      <w:r w:rsidR="004557ED" w:rsidRPr="00DA7673">
        <w:rPr>
          <w:rFonts w:ascii="Times New Roman" w:hAnsi="Times New Roman"/>
          <w:sz w:val="28"/>
          <w:szCs w:val="28"/>
        </w:rPr>
        <w:t>В</w:t>
      </w:r>
      <w:r w:rsidRPr="00DA7673">
        <w:rPr>
          <w:rFonts w:ascii="Times New Roman" w:hAnsi="Times New Roman"/>
          <w:sz w:val="28"/>
          <w:szCs w:val="28"/>
        </w:rPr>
        <w:t>ченої ради СумДУ (протокол №5 від 12.12.202</w:t>
      </w:r>
      <w:r w:rsidR="004557ED" w:rsidRPr="00DA7673">
        <w:rPr>
          <w:rFonts w:ascii="Times New Roman" w:hAnsi="Times New Roman"/>
          <w:sz w:val="28"/>
          <w:szCs w:val="28"/>
        </w:rPr>
        <w:t>4</w:t>
      </w:r>
      <w:r w:rsidRPr="00DA7673">
        <w:rPr>
          <w:rFonts w:ascii="Times New Roman" w:hAnsi="Times New Roman"/>
          <w:sz w:val="28"/>
          <w:szCs w:val="28"/>
        </w:rPr>
        <w:t xml:space="preserve"> р.) необхідно внести зміни в освітню програму другого (магістерського) рівня за спеціальністю 221 Стоматологія галузі знань 22 Охорона здоров’я 2024 року прийому.</w:t>
      </w:r>
    </w:p>
    <w:p w:rsidR="00522A07" w:rsidRPr="00DA7673" w:rsidRDefault="00522A07" w:rsidP="00AB23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B23AE" w:rsidRPr="00DA7673" w:rsidRDefault="00AB23AE" w:rsidP="00AB23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b/>
          <w:sz w:val="28"/>
          <w:szCs w:val="28"/>
        </w:rPr>
        <w:t>ВИСТУПИЛИ</w:t>
      </w:r>
      <w:r w:rsidRPr="00DA7673">
        <w:rPr>
          <w:rFonts w:ascii="Times New Roman" w:hAnsi="Times New Roman"/>
          <w:sz w:val="28"/>
          <w:szCs w:val="28"/>
        </w:rPr>
        <w:t>:</w:t>
      </w:r>
    </w:p>
    <w:p w:rsidR="004557ED" w:rsidRPr="00DA7673" w:rsidRDefault="00AB23AE" w:rsidP="004557ED">
      <w:pPr>
        <w:pStyle w:val="Default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ab/>
        <w:t>1.</w:t>
      </w: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ab/>
        <w:t xml:space="preserve">Заступник директора ННМІ </w:t>
      </w:r>
      <w:proofErr w:type="spellStart"/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>Петрашенко</w:t>
      </w:r>
      <w:proofErr w:type="spellEnd"/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В.О. </w:t>
      </w:r>
      <w:r w:rsidR="00522A07" w:rsidRPr="00DA7673">
        <w:rPr>
          <w:rFonts w:ascii="Times New Roman" w:hAnsi="Times New Roman"/>
          <w:color w:val="auto"/>
          <w:sz w:val="28"/>
          <w:szCs w:val="28"/>
          <w:lang w:val="uk-UA"/>
        </w:rPr>
        <w:t>Довела інформацію, що рішенням вченої ради СумДУ запропоновано</w:t>
      </w:r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нову </w:t>
      </w: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обов’язкову </w:t>
      </w:r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навчальну дисципліну «Соціально-політичні студії» загальним обсягом 5 кредитів ЕКТС. </w:t>
      </w:r>
      <w:r w:rsidR="00A46FF8" w:rsidRPr="00DA7673">
        <w:rPr>
          <w:rFonts w:ascii="Times New Roman" w:hAnsi="Times New Roman"/>
          <w:color w:val="auto"/>
          <w:sz w:val="28"/>
          <w:szCs w:val="28"/>
        </w:rPr>
        <w:t xml:space="preserve">Структура </w:t>
      </w:r>
      <w:proofErr w:type="spellStart"/>
      <w:r w:rsidR="00A46FF8" w:rsidRPr="00DA7673">
        <w:rPr>
          <w:rFonts w:ascii="Times New Roman" w:hAnsi="Times New Roman"/>
          <w:color w:val="auto"/>
          <w:sz w:val="28"/>
          <w:szCs w:val="28"/>
        </w:rPr>
        <w:t>навчальної</w:t>
      </w:r>
      <w:proofErr w:type="spellEnd"/>
      <w:r w:rsidR="00A46FF8" w:rsidRPr="00DA767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46FF8" w:rsidRPr="00DA7673">
        <w:rPr>
          <w:rFonts w:ascii="Times New Roman" w:hAnsi="Times New Roman"/>
          <w:color w:val="auto"/>
          <w:sz w:val="28"/>
          <w:szCs w:val="28"/>
        </w:rPr>
        <w:t>дисципліни</w:t>
      </w:r>
      <w:proofErr w:type="spellEnd"/>
      <w:r w:rsidR="00A46FF8" w:rsidRPr="00DA7673">
        <w:rPr>
          <w:rFonts w:ascii="Times New Roman" w:hAnsi="Times New Roman"/>
          <w:color w:val="auto"/>
          <w:sz w:val="28"/>
          <w:szCs w:val="28"/>
        </w:rPr>
        <w:t xml:space="preserve"> «</w:t>
      </w:r>
      <w:proofErr w:type="spellStart"/>
      <w:proofErr w:type="gramStart"/>
      <w:r w:rsidR="00A46FF8" w:rsidRPr="00DA7673">
        <w:rPr>
          <w:rFonts w:ascii="Times New Roman" w:hAnsi="Times New Roman"/>
          <w:color w:val="auto"/>
          <w:sz w:val="28"/>
          <w:szCs w:val="28"/>
        </w:rPr>
        <w:t>Соц</w:t>
      </w:r>
      <w:proofErr w:type="gramEnd"/>
      <w:r w:rsidR="00A46FF8" w:rsidRPr="00DA7673">
        <w:rPr>
          <w:rFonts w:ascii="Times New Roman" w:hAnsi="Times New Roman"/>
          <w:color w:val="auto"/>
          <w:sz w:val="28"/>
          <w:szCs w:val="28"/>
        </w:rPr>
        <w:t>іально-політичні</w:t>
      </w:r>
      <w:proofErr w:type="spellEnd"/>
      <w:r w:rsidR="00A46FF8" w:rsidRPr="00DA767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46FF8" w:rsidRPr="00DA7673">
        <w:rPr>
          <w:rFonts w:ascii="Times New Roman" w:hAnsi="Times New Roman"/>
          <w:color w:val="auto"/>
          <w:sz w:val="28"/>
          <w:szCs w:val="28"/>
        </w:rPr>
        <w:t>студії</w:t>
      </w:r>
      <w:proofErr w:type="spellEnd"/>
      <w:r w:rsidR="00A46FF8" w:rsidRPr="00DA7673">
        <w:rPr>
          <w:rFonts w:ascii="Times New Roman" w:hAnsi="Times New Roman"/>
          <w:color w:val="auto"/>
          <w:sz w:val="28"/>
          <w:szCs w:val="28"/>
        </w:rPr>
        <w:t xml:space="preserve">» як </w:t>
      </w:r>
      <w:proofErr w:type="spellStart"/>
      <w:r w:rsidR="00A46FF8" w:rsidRPr="00DA7673">
        <w:rPr>
          <w:rFonts w:ascii="Times New Roman" w:hAnsi="Times New Roman"/>
          <w:color w:val="auto"/>
          <w:sz w:val="28"/>
          <w:szCs w:val="28"/>
        </w:rPr>
        <w:t>інтегрован</w:t>
      </w:r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>ий</w:t>
      </w:r>
      <w:proofErr w:type="spellEnd"/>
      <w:r w:rsidR="00A46FF8" w:rsidRPr="00DA767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46FF8" w:rsidRPr="00DA7673">
        <w:rPr>
          <w:rFonts w:ascii="Times New Roman" w:hAnsi="Times New Roman"/>
          <w:color w:val="auto"/>
          <w:sz w:val="28"/>
          <w:szCs w:val="28"/>
        </w:rPr>
        <w:t>освітн</w:t>
      </w:r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>ій</w:t>
      </w:r>
      <w:proofErr w:type="spellEnd"/>
      <w:r w:rsidR="00A46FF8" w:rsidRPr="00DA7673">
        <w:rPr>
          <w:rFonts w:ascii="Times New Roman" w:hAnsi="Times New Roman"/>
          <w:color w:val="auto"/>
          <w:sz w:val="28"/>
          <w:szCs w:val="28"/>
        </w:rPr>
        <w:t xml:space="preserve"> компонент</w:t>
      </w:r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складається з двох </w:t>
      </w:r>
      <w:proofErr w:type="spellStart"/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>субОК</w:t>
      </w:r>
      <w:proofErr w:type="spellEnd"/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: 1. 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«Базова загальновійськова підготовка» / </w:t>
      </w:r>
      <w:r w:rsidR="00A46FF8" w:rsidRPr="00DA7673">
        <w:rPr>
          <w:rFonts w:ascii="Times New Roman" w:hAnsi="Times New Roman"/>
          <w:color w:val="auto"/>
          <w:sz w:val="28"/>
          <w:szCs w:val="28"/>
          <w:lang w:val="uk-UA"/>
        </w:rPr>
        <w:t>«Національна ідентичність»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обсягом 3 кредити</w:t>
      </w:r>
      <w:r w:rsidR="00B75AEE" w:rsidRPr="00DA7673">
        <w:rPr>
          <w:rFonts w:ascii="Times New Roman" w:hAnsi="Times New Roman"/>
          <w:color w:val="auto"/>
          <w:sz w:val="28"/>
          <w:szCs w:val="28"/>
        </w:rPr>
        <w:t>, 4 семестр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(</w:t>
      </w:r>
      <w:r w:rsidR="00B75AEE" w:rsidRPr="00DA7673">
        <w:rPr>
          <w:rFonts w:ascii="Times New Roman" w:hAnsi="Times New Roman"/>
          <w:color w:val="auto"/>
          <w:sz w:val="28"/>
          <w:szCs w:val="28"/>
        </w:rPr>
        <w:t>38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год.</w:t>
      </w:r>
      <w:r w:rsidR="00B75AEE" w:rsidRPr="00DA7673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B75AEE" w:rsidRPr="00DA7673">
        <w:rPr>
          <w:rFonts w:ascii="Times New Roman" w:hAnsi="Times New Roman"/>
          <w:color w:val="auto"/>
          <w:sz w:val="28"/>
          <w:szCs w:val="28"/>
        </w:rPr>
        <w:t>лекцій</w:t>
      </w:r>
      <w:proofErr w:type="spellEnd"/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B75AEE" w:rsidRPr="00DA7673">
        <w:rPr>
          <w:rFonts w:ascii="Times New Roman" w:hAnsi="Times New Roman"/>
          <w:color w:val="auto"/>
          <w:sz w:val="28"/>
          <w:szCs w:val="28"/>
        </w:rPr>
        <w:t>24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год</w:t>
      </w:r>
      <w:proofErr w:type="gramStart"/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proofErr w:type="gramEnd"/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spellStart"/>
      <w:proofErr w:type="gramStart"/>
      <w:r w:rsidR="00B75AEE" w:rsidRPr="00DA7673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="00B75AEE" w:rsidRPr="00DA7673">
        <w:rPr>
          <w:rFonts w:ascii="Times New Roman" w:hAnsi="Times New Roman"/>
          <w:color w:val="auto"/>
          <w:sz w:val="28"/>
          <w:szCs w:val="28"/>
        </w:rPr>
        <w:t>рактичних</w:t>
      </w:r>
      <w:proofErr w:type="spellEnd"/>
      <w:r w:rsidR="00B75AEE" w:rsidRPr="00DA7673">
        <w:rPr>
          <w:rFonts w:ascii="Times New Roman" w:hAnsi="Times New Roman"/>
          <w:color w:val="auto"/>
          <w:sz w:val="28"/>
          <w:szCs w:val="28"/>
        </w:rPr>
        <w:t xml:space="preserve"> занять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B75AEE" w:rsidRPr="00DA7673">
        <w:rPr>
          <w:rFonts w:ascii="Times New Roman" w:hAnsi="Times New Roman"/>
          <w:color w:val="auto"/>
          <w:sz w:val="28"/>
          <w:szCs w:val="28"/>
        </w:rPr>
        <w:t xml:space="preserve">28 </w:t>
      </w:r>
      <w:r w:rsidR="00B75AEE" w:rsidRPr="00DA7673">
        <w:rPr>
          <w:rFonts w:ascii="Times New Roman" w:hAnsi="Times New Roman"/>
          <w:color w:val="auto"/>
          <w:sz w:val="28"/>
          <w:szCs w:val="28"/>
          <w:lang w:val="uk-UA"/>
        </w:rPr>
        <w:t>год. самостійна робота студентів); 2. «Демократія: принципи, цінності, механізми» обсягом 2 кредити, 4 семестр (12 год. лекцій, 12 год. практичних занять, 36 год. самостійна робота студентів).</w:t>
      </w:r>
      <w:r w:rsidR="004557ED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Виходячи із викладеного, </w:t>
      </w:r>
      <w:proofErr w:type="spellStart"/>
      <w:r w:rsidR="004557ED" w:rsidRPr="00DA7673">
        <w:rPr>
          <w:rFonts w:ascii="Times New Roman" w:hAnsi="Times New Roman"/>
          <w:color w:val="auto"/>
          <w:sz w:val="28"/>
          <w:szCs w:val="28"/>
          <w:lang w:val="uk-UA"/>
        </w:rPr>
        <w:t>Петрашенко</w:t>
      </w:r>
      <w:proofErr w:type="spellEnd"/>
      <w:r w:rsidR="004557ED"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В.О. запропонувала для освітньої програми </w:t>
      </w:r>
      <w:r w:rsidR="004557ED" w:rsidRPr="00DA7673"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>другого (магістерського) рівня за спеціальністю 221 Стоматологія галузі знань 22 Охорона здоров’я 2024 року прийому:</w:t>
      </w:r>
    </w:p>
    <w:p w:rsidR="00A46FF8" w:rsidRPr="00DA7673" w:rsidRDefault="004557ED" w:rsidP="00A46FF8">
      <w:pPr>
        <w:pStyle w:val="Default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>•</w:t>
      </w: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ab/>
        <w:t>доповнити перелік загальних компетентностей пунктом такого змісту: «Здатність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технологій;</w:t>
      </w:r>
    </w:p>
    <w:p w:rsidR="00A46FF8" w:rsidRPr="00DA7673" w:rsidRDefault="004557ED" w:rsidP="004557ED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>доповнити перелік програмних результатів навчання пунктом такого змісту:</w:t>
      </w:r>
      <w:r w:rsidRPr="00DA7673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/>
        </w:rPr>
        <w:t xml:space="preserve"> «</w:t>
      </w: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>Ідентифікувати та пояснювати сутність української національної ідентичності, а також формувати оборонну свідомість, спрямовану на захист незалежності і територіальної цілісності України, конституційних засад державного ладу, національних інтересів та суспільно-державних (національних) цінностей України»</w:t>
      </w:r>
      <w:r w:rsidR="00DA7673" w:rsidRPr="00DA7673">
        <w:rPr>
          <w:rFonts w:ascii="Times New Roman" w:hAnsi="Times New Roman"/>
          <w:color w:val="auto"/>
          <w:sz w:val="28"/>
          <w:szCs w:val="28"/>
          <w:lang w:val="uk-UA"/>
        </w:rPr>
        <w:t>;</w:t>
      </w:r>
    </w:p>
    <w:p w:rsidR="00D17F95" w:rsidRDefault="00DA7673" w:rsidP="00D17F95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визначити навчальну дисципліну «Соціально-політичні студії» як інтегрований освітній компонент, відповідальний за формування загальної компетентності та </w:t>
      </w:r>
      <w:r w:rsidR="00D17F95">
        <w:rPr>
          <w:rFonts w:ascii="Times New Roman" w:hAnsi="Times New Roman"/>
          <w:color w:val="auto"/>
          <w:sz w:val="28"/>
          <w:szCs w:val="28"/>
          <w:lang w:val="uk-UA"/>
        </w:rPr>
        <w:t>програмного результату навчання;</w:t>
      </w:r>
    </w:p>
    <w:p w:rsidR="00D17F95" w:rsidRDefault="00D17F95" w:rsidP="00D17F95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перенести вивчення дисципліни «</w:t>
      </w:r>
      <w:r w:rsidRPr="00D17F95">
        <w:rPr>
          <w:rFonts w:ascii="Times New Roman" w:hAnsi="Times New Roman"/>
          <w:color w:val="auto"/>
          <w:sz w:val="28"/>
          <w:szCs w:val="28"/>
          <w:lang w:val="uk-UA"/>
        </w:rPr>
        <w:t>ЕСОЗ та цифрова компетентність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» з 3 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/>
        </w:rPr>
        <w:t>семестра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на 4-й;</w:t>
      </w:r>
    </w:p>
    <w:p w:rsidR="00D17F95" w:rsidRPr="00D17F95" w:rsidRDefault="00D17F95" w:rsidP="00D17F95">
      <w:pPr>
        <w:pStyle w:val="Default"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провести відповідні зміни в структурно-логічній схемі.</w:t>
      </w:r>
    </w:p>
    <w:p w:rsidR="00AB23AE" w:rsidRPr="00DA7673" w:rsidRDefault="00AB23AE" w:rsidP="00AB23AE">
      <w:pPr>
        <w:pStyle w:val="Default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B23AE" w:rsidRPr="00DA7673" w:rsidRDefault="00AB23AE" w:rsidP="00AB23AE">
      <w:pPr>
        <w:pStyle w:val="Default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2. Москаленко П.О., гарант ОПП, запропонував підтримати пропозицію </w:t>
      </w:r>
      <w:proofErr w:type="spellStart"/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>Петрашенко</w:t>
      </w:r>
      <w:proofErr w:type="spellEnd"/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 xml:space="preserve"> В.О.</w:t>
      </w:r>
    </w:p>
    <w:p w:rsidR="00AB23AE" w:rsidRPr="00DA7673" w:rsidRDefault="00AB23AE" w:rsidP="00AB23AE">
      <w:pPr>
        <w:pStyle w:val="Default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B23AE" w:rsidRPr="00DA7673" w:rsidRDefault="00AB23AE" w:rsidP="00AB23AE">
      <w:pPr>
        <w:pStyle w:val="Defaul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A7673">
        <w:rPr>
          <w:rFonts w:ascii="Times New Roman" w:hAnsi="Times New Roman"/>
          <w:b/>
          <w:color w:val="auto"/>
          <w:sz w:val="28"/>
          <w:szCs w:val="28"/>
        </w:rPr>
        <w:t>РЕЗУЛЬТАТ ГОЛОСУВАННЯ</w:t>
      </w:r>
      <w:r w:rsidRPr="00DA7673">
        <w:rPr>
          <w:rFonts w:ascii="Times New Roman" w:hAnsi="Times New Roman"/>
          <w:color w:val="auto"/>
          <w:sz w:val="28"/>
          <w:szCs w:val="28"/>
          <w:lang w:val="uk-UA"/>
        </w:rPr>
        <w:t>:</w:t>
      </w:r>
      <w:r w:rsidRPr="00DA7673">
        <w:rPr>
          <w:rFonts w:ascii="Times New Roman" w:hAnsi="Times New Roman"/>
          <w:color w:val="auto"/>
          <w:sz w:val="28"/>
          <w:szCs w:val="28"/>
        </w:rPr>
        <w:t xml:space="preserve"> одноголосно.</w:t>
      </w:r>
    </w:p>
    <w:p w:rsidR="00AB23AE" w:rsidRPr="00DA7673" w:rsidRDefault="00AB23AE" w:rsidP="00AB23A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B23AE" w:rsidRPr="00DA7673" w:rsidRDefault="00AB23AE" w:rsidP="00AB23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b/>
          <w:sz w:val="28"/>
          <w:szCs w:val="28"/>
        </w:rPr>
        <w:t>ПОСТАНОВИЛИ</w:t>
      </w:r>
      <w:r w:rsidRPr="00DA7673">
        <w:rPr>
          <w:rFonts w:ascii="Times New Roman" w:hAnsi="Times New Roman"/>
          <w:sz w:val="28"/>
          <w:szCs w:val="28"/>
        </w:rPr>
        <w:t xml:space="preserve">: </w:t>
      </w:r>
    </w:p>
    <w:p w:rsidR="00AB23AE" w:rsidRDefault="00F34BE4" w:rsidP="00AB23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B23AE" w:rsidRPr="00DA7673">
        <w:rPr>
          <w:rFonts w:ascii="Times New Roman" w:hAnsi="Times New Roman"/>
          <w:sz w:val="28"/>
          <w:szCs w:val="28"/>
        </w:rPr>
        <w:t>Для освітньої програми другого (магістерського) рівня за спеціальністю 221 Стоматологія галузі знань 22 Охорона здоров’я 2024 року прийому:</w:t>
      </w:r>
    </w:p>
    <w:p w:rsidR="004016D6" w:rsidRPr="004016D6" w:rsidRDefault="004016D6" w:rsidP="004016D6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016D6">
        <w:rPr>
          <w:rFonts w:ascii="Times New Roman" w:hAnsi="Times New Roman"/>
          <w:sz w:val="28"/>
          <w:szCs w:val="28"/>
        </w:rPr>
        <w:t>впровадити обов’язкову навчальну дисципліну «Соціально-політичні студії» загальним обсягом 5 кредитів ЕКТС,</w:t>
      </w:r>
      <w:r w:rsidRPr="004016D6">
        <w:t xml:space="preserve"> </w:t>
      </w:r>
      <w:r w:rsidRPr="004016D6">
        <w:rPr>
          <w:rFonts w:ascii="Times New Roman" w:hAnsi="Times New Roman"/>
          <w:sz w:val="28"/>
          <w:szCs w:val="28"/>
        </w:rPr>
        <w:t xml:space="preserve">як інтегрований освітній компонент з двох </w:t>
      </w:r>
      <w:proofErr w:type="spellStart"/>
      <w:r w:rsidRPr="004016D6">
        <w:rPr>
          <w:rFonts w:ascii="Times New Roman" w:hAnsi="Times New Roman"/>
          <w:sz w:val="28"/>
          <w:szCs w:val="28"/>
        </w:rPr>
        <w:t>субОК</w:t>
      </w:r>
      <w:proofErr w:type="spellEnd"/>
      <w:r w:rsidRPr="004016D6">
        <w:rPr>
          <w:rFonts w:ascii="Times New Roman" w:hAnsi="Times New Roman"/>
          <w:sz w:val="28"/>
          <w:szCs w:val="28"/>
        </w:rPr>
        <w:t>: 1. «Базова загальновійськова підготовка» / «Національна ідентичність» обсягом 3 кредити, 4 семестр (38 год. лекцій, 24 год. практичних занять, 28 год. самостійна робота студентів); 2. «Демократія: принципи, цінності, механізми» обсягом 2 кредити, 4 семестр (12 год. лекцій, 12 год. практичних занять, 36 год. самостійна робота студентів).</w:t>
      </w:r>
    </w:p>
    <w:p w:rsidR="00DA7673" w:rsidRPr="00DA7673" w:rsidRDefault="00DA7673" w:rsidP="00DA7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>•</w:t>
      </w:r>
      <w:r w:rsidRPr="00DA7673">
        <w:rPr>
          <w:rFonts w:ascii="Times New Roman" w:hAnsi="Times New Roman"/>
          <w:sz w:val="28"/>
          <w:szCs w:val="28"/>
        </w:rPr>
        <w:tab/>
        <w:t>доповнити перелік загальних компетентностей пунктом такого змісту: «Здатність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технологій;</w:t>
      </w:r>
    </w:p>
    <w:p w:rsidR="00DA7673" w:rsidRPr="00DA7673" w:rsidRDefault="00DA7673" w:rsidP="00DA7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>•</w:t>
      </w:r>
      <w:r w:rsidRPr="00DA7673">
        <w:rPr>
          <w:rFonts w:ascii="Times New Roman" w:hAnsi="Times New Roman"/>
          <w:sz w:val="28"/>
          <w:szCs w:val="28"/>
        </w:rPr>
        <w:tab/>
        <w:t xml:space="preserve">доповнити перелік програмних результатів навчання пунктом такого змісту: «Ідентифікувати та пояснювати сутність української національної ідентичності, а також формувати оборонну свідомість, спрямовану на захист незалежності і територіальної цілісності України, конституційних засад </w:t>
      </w:r>
      <w:r w:rsidRPr="00DA7673">
        <w:rPr>
          <w:rFonts w:ascii="Times New Roman" w:hAnsi="Times New Roman"/>
          <w:sz w:val="28"/>
          <w:szCs w:val="28"/>
        </w:rPr>
        <w:lastRenderedPageBreak/>
        <w:t>державного ладу, національних інтересів та суспільно-державних (національних) цінностей України»;</w:t>
      </w:r>
    </w:p>
    <w:p w:rsidR="00AB23AE" w:rsidRDefault="00DA7673" w:rsidP="00DA7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>•</w:t>
      </w:r>
      <w:r w:rsidRPr="00DA7673">
        <w:rPr>
          <w:rFonts w:ascii="Times New Roman" w:hAnsi="Times New Roman"/>
          <w:sz w:val="28"/>
          <w:szCs w:val="28"/>
        </w:rPr>
        <w:tab/>
        <w:t xml:space="preserve">визначити навчальну дисципліну «Соціально-політичні студії» як інтегрований освітній компонент, відповідальний за формування загальної компетентності та </w:t>
      </w:r>
      <w:r w:rsidR="00D17F95">
        <w:rPr>
          <w:rFonts w:ascii="Times New Roman" w:hAnsi="Times New Roman"/>
          <w:sz w:val="28"/>
          <w:szCs w:val="28"/>
        </w:rPr>
        <w:t>програмного результату навчання;</w:t>
      </w:r>
    </w:p>
    <w:p w:rsidR="00D17F95" w:rsidRDefault="00D17F95" w:rsidP="00DA7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7F95">
        <w:rPr>
          <w:rFonts w:ascii="Times New Roman" w:hAnsi="Times New Roman"/>
          <w:sz w:val="28"/>
          <w:szCs w:val="28"/>
        </w:rPr>
        <w:t>•</w:t>
      </w:r>
      <w:r w:rsidRPr="00D17F95">
        <w:rPr>
          <w:rFonts w:ascii="Times New Roman" w:hAnsi="Times New Roman"/>
          <w:sz w:val="28"/>
          <w:szCs w:val="28"/>
        </w:rPr>
        <w:tab/>
        <w:t xml:space="preserve">перенести вивчення дисципліни «ЕСОЗ та цифрова компетентність» з 3 </w:t>
      </w:r>
      <w:proofErr w:type="spellStart"/>
      <w:r w:rsidRPr="00D17F95">
        <w:rPr>
          <w:rFonts w:ascii="Times New Roman" w:hAnsi="Times New Roman"/>
          <w:sz w:val="28"/>
          <w:szCs w:val="28"/>
        </w:rPr>
        <w:t>семестра</w:t>
      </w:r>
      <w:proofErr w:type="spellEnd"/>
      <w:r w:rsidRPr="00D17F95">
        <w:rPr>
          <w:rFonts w:ascii="Times New Roman" w:hAnsi="Times New Roman"/>
          <w:sz w:val="28"/>
          <w:szCs w:val="28"/>
        </w:rPr>
        <w:t xml:space="preserve"> на 4-й;</w:t>
      </w:r>
    </w:p>
    <w:p w:rsidR="00D17F95" w:rsidRDefault="00D17F95" w:rsidP="00DA7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17F95">
        <w:rPr>
          <w:rFonts w:ascii="Times New Roman" w:hAnsi="Times New Roman"/>
          <w:sz w:val="28"/>
          <w:szCs w:val="28"/>
        </w:rPr>
        <w:t>•</w:t>
      </w:r>
      <w:r w:rsidRPr="00D17F95">
        <w:rPr>
          <w:rFonts w:ascii="Times New Roman" w:hAnsi="Times New Roman"/>
          <w:sz w:val="28"/>
          <w:szCs w:val="28"/>
        </w:rPr>
        <w:tab/>
        <w:t>провести відповідні зміни в структурно-логічній схемі.</w:t>
      </w:r>
    </w:p>
    <w:p w:rsidR="00D17F95" w:rsidRDefault="00D17F95" w:rsidP="00DA7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34BE4" w:rsidRPr="00DA7673" w:rsidRDefault="00F34BE4" w:rsidP="00DA76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Рекомендувати РЯ ННМІ розглянути внесені зміни.</w:t>
      </w:r>
    </w:p>
    <w:p w:rsidR="00AB23AE" w:rsidRPr="00DA7673" w:rsidRDefault="00AB23AE" w:rsidP="00AB23A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633730</wp:posOffset>
            </wp:positionV>
            <wp:extent cx="876300" cy="5048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7673">
        <w:rPr>
          <w:rFonts w:ascii="Times New Roman" w:hAnsi="Times New Roman"/>
          <w:sz w:val="28"/>
          <w:szCs w:val="28"/>
        </w:rPr>
        <w:t xml:space="preserve">Гарант                                 </w:t>
      </w:r>
      <w:r w:rsidRPr="00DA7673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1018540" cy="631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7673">
        <w:rPr>
          <w:rFonts w:ascii="Times New Roman" w:hAnsi="Times New Roman"/>
          <w:sz w:val="28"/>
          <w:szCs w:val="28"/>
        </w:rPr>
        <w:t xml:space="preserve">                          Павло МОСКАЛЕНКО</w:t>
      </w:r>
    </w:p>
    <w:p w:rsidR="00AB23AE" w:rsidRPr="00DA7673" w:rsidRDefault="00AB23AE" w:rsidP="00AB23A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3AE" w:rsidRPr="00DA7673" w:rsidRDefault="00AB23AE" w:rsidP="00AB23A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A7673">
        <w:rPr>
          <w:rFonts w:ascii="Times New Roman" w:hAnsi="Times New Roman"/>
          <w:sz w:val="28"/>
          <w:szCs w:val="28"/>
        </w:rPr>
        <w:t>Секретар РПГ                                                                     Людмила ГАЛИЧ</w:t>
      </w:r>
    </w:p>
    <w:p w:rsidR="00AB23AE" w:rsidRPr="00DA7673" w:rsidRDefault="00AB23AE" w:rsidP="00AB23AE">
      <w:pPr>
        <w:spacing w:line="240" w:lineRule="auto"/>
        <w:contextualSpacing/>
      </w:pPr>
    </w:p>
    <w:p w:rsidR="00B069BE" w:rsidRPr="00DA7673" w:rsidRDefault="00D17F95"/>
    <w:sectPr w:rsidR="00B069BE" w:rsidRPr="00DA7673" w:rsidSect="008D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5EC"/>
    <w:multiLevelType w:val="hybridMultilevel"/>
    <w:tmpl w:val="5D8C30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A0A19"/>
    <w:multiLevelType w:val="hybridMultilevel"/>
    <w:tmpl w:val="061A7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D79A2"/>
    <w:multiLevelType w:val="hybridMultilevel"/>
    <w:tmpl w:val="0886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3AE"/>
    <w:rsid w:val="00057AB5"/>
    <w:rsid w:val="000B4A8D"/>
    <w:rsid w:val="000E5A4B"/>
    <w:rsid w:val="00216967"/>
    <w:rsid w:val="003608E3"/>
    <w:rsid w:val="003F2BA5"/>
    <w:rsid w:val="004016D6"/>
    <w:rsid w:val="004557ED"/>
    <w:rsid w:val="004E6C25"/>
    <w:rsid w:val="004F6477"/>
    <w:rsid w:val="00522A07"/>
    <w:rsid w:val="005B45F4"/>
    <w:rsid w:val="00602F67"/>
    <w:rsid w:val="0066215F"/>
    <w:rsid w:val="006A3CCC"/>
    <w:rsid w:val="007646C1"/>
    <w:rsid w:val="00795743"/>
    <w:rsid w:val="007A4D49"/>
    <w:rsid w:val="007D34B0"/>
    <w:rsid w:val="0083693C"/>
    <w:rsid w:val="008B2D2B"/>
    <w:rsid w:val="008D0D90"/>
    <w:rsid w:val="009718DC"/>
    <w:rsid w:val="009D2BD5"/>
    <w:rsid w:val="00A46FF8"/>
    <w:rsid w:val="00AA6885"/>
    <w:rsid w:val="00AB23AE"/>
    <w:rsid w:val="00AE2AD6"/>
    <w:rsid w:val="00AF5D3C"/>
    <w:rsid w:val="00B514FF"/>
    <w:rsid w:val="00B75AEE"/>
    <w:rsid w:val="00C31DC7"/>
    <w:rsid w:val="00D1246C"/>
    <w:rsid w:val="00D17F95"/>
    <w:rsid w:val="00D36823"/>
    <w:rsid w:val="00DA7673"/>
    <w:rsid w:val="00E228C6"/>
    <w:rsid w:val="00E511D3"/>
    <w:rsid w:val="00E65814"/>
    <w:rsid w:val="00E8070C"/>
    <w:rsid w:val="00F232E6"/>
    <w:rsid w:val="00F34BE4"/>
    <w:rsid w:val="00F9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AE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23AE"/>
    <w:pPr>
      <w:ind w:left="720"/>
      <w:contextualSpacing/>
    </w:pPr>
  </w:style>
  <w:style w:type="character" w:styleId="a4">
    <w:name w:val="Hyperlink"/>
    <w:uiPriority w:val="99"/>
    <w:unhideWhenUsed/>
    <w:rsid w:val="00AB23AE"/>
    <w:rPr>
      <w:color w:val="0563C1"/>
      <w:u w:val="single"/>
    </w:rPr>
  </w:style>
  <w:style w:type="paragraph" w:customStyle="1" w:styleId="Default">
    <w:name w:val="Default"/>
    <w:rsid w:val="00AB23AE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B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3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et.google.com/zbw-svom-zf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3358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2025-01-18T13:44:00Z</dcterms:created>
  <dcterms:modified xsi:type="dcterms:W3CDTF">2025-01-28T07:15:00Z</dcterms:modified>
</cp:coreProperties>
</file>