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30CD" w14:textId="77777777" w:rsidR="006B1BAD" w:rsidRPr="00CF22C7" w:rsidRDefault="006B1BAD" w:rsidP="00DA5D4A">
      <w:pPr>
        <w:ind w:firstLine="360"/>
        <w:jc w:val="center"/>
        <w:rPr>
          <w:b/>
          <w:i/>
          <w:iCs/>
        </w:rPr>
      </w:pPr>
      <w:r w:rsidRPr="00CF22C7">
        <w:rPr>
          <w:b/>
          <w:i/>
          <w:iCs/>
        </w:rPr>
        <w:t xml:space="preserve">Звіт </w:t>
      </w:r>
    </w:p>
    <w:p w14:paraId="4BAFFA38" w14:textId="6955D2D9" w:rsidR="006B1BAD" w:rsidRPr="007C06F7" w:rsidRDefault="006B1BAD" w:rsidP="00DA5D4A">
      <w:pPr>
        <w:spacing w:after="240"/>
        <w:ind w:firstLine="360"/>
        <w:jc w:val="center"/>
        <w:rPr>
          <w:b/>
        </w:rPr>
      </w:pPr>
      <w:r w:rsidRPr="00445684">
        <w:rPr>
          <w:b/>
          <w:i/>
          <w:iCs/>
        </w:rPr>
        <w:t xml:space="preserve">за результатами опитування здобувачів вищої освіти ОС «магістр» щодо якості освітніх програм, які реалізуються </w:t>
      </w:r>
      <w:r w:rsidR="00D6572D">
        <w:rPr>
          <w:b/>
          <w:i/>
          <w:iCs/>
        </w:rPr>
        <w:t>на к</w:t>
      </w:r>
      <w:r w:rsidR="00D6572D" w:rsidRPr="00D6572D">
        <w:rPr>
          <w:b/>
          <w:i/>
          <w:iCs/>
        </w:rPr>
        <w:t>афедр</w:t>
      </w:r>
      <w:r w:rsidR="00D6572D">
        <w:rPr>
          <w:b/>
          <w:i/>
          <w:iCs/>
        </w:rPr>
        <w:t>і</w:t>
      </w:r>
      <w:r w:rsidR="00D6572D" w:rsidRPr="00D6572D">
        <w:rPr>
          <w:b/>
          <w:i/>
          <w:iCs/>
        </w:rPr>
        <w:t xml:space="preserve"> стоматології</w:t>
      </w:r>
    </w:p>
    <w:p w14:paraId="391F16B4" w14:textId="026C55D4" w:rsidR="006B1BAD" w:rsidRPr="00D6572D" w:rsidRDefault="006B1BAD" w:rsidP="00934DD8">
      <w:pPr>
        <w:pStyle w:val="Default"/>
        <w:ind w:firstLine="709"/>
        <w:jc w:val="both"/>
        <w:rPr>
          <w:bCs/>
          <w:lang w:val="uk-UA"/>
        </w:rPr>
      </w:pPr>
      <w:r w:rsidRPr="00D6572D">
        <w:rPr>
          <w:bCs/>
          <w:lang w:val="uk-UA"/>
        </w:rPr>
        <w:t xml:space="preserve">Опитування здобувачів вищої освіти </w:t>
      </w:r>
      <w:r w:rsidR="00D6572D" w:rsidRPr="00D6572D">
        <w:rPr>
          <w:bCs/>
          <w:sz w:val="23"/>
          <w:szCs w:val="23"/>
          <w:lang w:val="uk-UA"/>
        </w:rPr>
        <w:t>кафедри стоматології</w:t>
      </w:r>
      <w:r w:rsidRPr="00D6572D">
        <w:rPr>
          <w:bCs/>
          <w:lang w:val="uk-UA"/>
        </w:rPr>
        <w:t xml:space="preserve"> </w:t>
      </w:r>
      <w:r w:rsidRPr="00D6572D">
        <w:rPr>
          <w:lang w:val="uk-UA"/>
        </w:rPr>
        <w:t xml:space="preserve">проводилося в рамках реалізації внутрішньої системи забезпечення якості вищої освіти Центром забезпечення якості вищої освіти відповідно до Наказу ректора </w:t>
      </w:r>
      <w:r w:rsidRPr="00D6572D">
        <w:rPr>
          <w:bCs/>
          <w:iCs/>
          <w:lang w:val="uk-UA"/>
        </w:rPr>
        <w:t>№1323-</w:t>
      </w:r>
      <w:r w:rsidRPr="00BE2B87">
        <w:rPr>
          <w:bCs/>
          <w:iCs/>
        </w:rPr>
        <w:t>V</w:t>
      </w:r>
      <w:r w:rsidRPr="00D6572D">
        <w:rPr>
          <w:bCs/>
          <w:iCs/>
          <w:lang w:val="uk-UA"/>
        </w:rPr>
        <w:t>І в</w:t>
      </w:r>
      <w:r w:rsidRPr="00BE2B87">
        <w:rPr>
          <w:bCs/>
          <w:iCs/>
        </w:rPr>
        <w:t>i</w:t>
      </w:r>
      <w:r w:rsidRPr="00D6572D">
        <w:rPr>
          <w:bCs/>
          <w:iCs/>
          <w:lang w:val="uk-UA"/>
        </w:rPr>
        <w:t>д 22.11.2023</w:t>
      </w:r>
      <w:r w:rsidRPr="00BE2B87">
        <w:rPr>
          <w:bCs/>
          <w:iCs/>
        </w:rPr>
        <w:t> </w:t>
      </w:r>
      <w:r w:rsidRPr="00D6572D">
        <w:rPr>
          <w:bCs/>
          <w:iCs/>
          <w:lang w:val="uk-UA"/>
        </w:rPr>
        <w:t>року</w:t>
      </w:r>
      <w:r w:rsidRPr="00D6572D">
        <w:rPr>
          <w:lang w:val="uk-UA"/>
        </w:rPr>
        <w:t>.</w:t>
      </w:r>
    </w:p>
    <w:p w14:paraId="78B6C17E" w14:textId="77777777" w:rsidR="006B1BAD" w:rsidRPr="00803B73" w:rsidRDefault="006B1BAD" w:rsidP="00DA5D4A">
      <w:pPr>
        <w:tabs>
          <w:tab w:val="num" w:pos="0"/>
        </w:tabs>
        <w:ind w:firstLine="709"/>
        <w:jc w:val="both"/>
        <w:rPr>
          <w:color w:val="000000"/>
        </w:rPr>
      </w:pPr>
      <w:r w:rsidRPr="00803B73">
        <w:rPr>
          <w:b/>
          <w:bCs/>
          <w:color w:val="000000"/>
        </w:rPr>
        <w:t xml:space="preserve">Термін опитування: </w:t>
      </w:r>
      <w:r w:rsidRPr="00251AFD">
        <w:rPr>
          <w:bCs/>
          <w:iCs/>
        </w:rPr>
        <w:t xml:space="preserve">з </w:t>
      </w:r>
      <w:r w:rsidRPr="0008415F">
        <w:rPr>
          <w:bCs/>
          <w:iCs/>
        </w:rPr>
        <w:t>24 листопада по 4 грудня 2023 року</w:t>
      </w:r>
      <w:r w:rsidRPr="00803B73">
        <w:rPr>
          <w:color w:val="000000"/>
        </w:rPr>
        <w:t>.</w:t>
      </w:r>
    </w:p>
    <w:p w14:paraId="1629F144" w14:textId="77777777" w:rsidR="006B1BAD" w:rsidRDefault="006B1BAD" w:rsidP="00DA5D4A">
      <w:pPr>
        <w:tabs>
          <w:tab w:val="num" w:pos="0"/>
        </w:tabs>
        <w:ind w:firstLine="709"/>
        <w:jc w:val="both"/>
        <w:rPr>
          <w:b/>
          <w:bCs/>
          <w:color w:val="000000"/>
        </w:rPr>
      </w:pPr>
      <w:r w:rsidRPr="00CF22C7">
        <w:rPr>
          <w:b/>
        </w:rPr>
        <w:t>Мета опитування:</w:t>
      </w:r>
      <w:r w:rsidRPr="00CF22C7">
        <w:t xml:space="preserve"> </w:t>
      </w:r>
      <w:r w:rsidRPr="00CF22C7">
        <w:rPr>
          <w:color w:val="000000"/>
        </w:rPr>
        <w:t>вивчення оцінок здобувачами вищої освіти рівня якості реалізації освітніх програм.</w:t>
      </w:r>
    </w:p>
    <w:p w14:paraId="62198628" w14:textId="77777777" w:rsidR="006B1BAD" w:rsidRPr="00CF22C7" w:rsidRDefault="006B1BAD" w:rsidP="00DA5D4A">
      <w:pPr>
        <w:tabs>
          <w:tab w:val="num" w:pos="0"/>
        </w:tabs>
        <w:ind w:firstLine="709"/>
        <w:jc w:val="both"/>
      </w:pPr>
      <w:r w:rsidRPr="00CF22C7">
        <w:rPr>
          <w:b/>
          <w:bCs/>
          <w:color w:val="000000"/>
        </w:rPr>
        <w:t>Інструментарій дослідження:</w:t>
      </w:r>
      <w:r w:rsidRPr="00CF22C7">
        <w:rPr>
          <w:color w:val="000000"/>
        </w:rPr>
        <w:t xml:space="preserve"> анкета надавалась через </w:t>
      </w:r>
      <w:r w:rsidRPr="00CF22C7">
        <w:t>інформаційний сервіс Особистий кабінет студента, вкладка «Опитування».</w:t>
      </w:r>
    </w:p>
    <w:p w14:paraId="083C9F2D" w14:textId="0ABC8F9E" w:rsidR="006B1BAD" w:rsidRDefault="006B1BAD" w:rsidP="00DA5D4A">
      <w:pPr>
        <w:pStyle w:val="a4"/>
        <w:shd w:val="clear" w:color="auto" w:fill="FFFFFF"/>
        <w:spacing w:before="0" w:beforeAutospacing="0" w:after="0" w:afterAutospacing="0"/>
        <w:ind w:firstLine="709"/>
        <w:jc w:val="both"/>
        <w:rPr>
          <w:color w:val="000000"/>
        </w:rPr>
      </w:pPr>
      <w:r w:rsidRPr="00445684">
        <w:rPr>
          <w:color w:val="000000"/>
        </w:rPr>
        <w:t>Для проведення опитування була розроблена та затверджена у встановленому порядку анкета, яка</w:t>
      </w:r>
      <w:r w:rsidRPr="00445684">
        <w:rPr>
          <w:b/>
          <w:bCs/>
          <w:color w:val="000000"/>
        </w:rPr>
        <w:t xml:space="preserve"> </w:t>
      </w:r>
      <w:r w:rsidRPr="00445684">
        <w:rPr>
          <w:color w:val="000000"/>
        </w:rPr>
        <w:t xml:space="preserve">охоплювала важливі для формування загальної оцінки такі </w:t>
      </w:r>
      <w:r w:rsidRPr="00445684">
        <w:t>змістовні групи запитань</w:t>
      </w:r>
      <w:r w:rsidRPr="00445684">
        <w:rPr>
          <w:color w:val="000000"/>
        </w:rPr>
        <w:t xml:space="preserve">: якість організації освітнього процесу в рамках реалізації ОП </w:t>
      </w:r>
      <w:r w:rsidRPr="00445684">
        <w:t>на рівні кафедри (гаранта та РПГ)</w:t>
      </w:r>
      <w:r w:rsidRPr="00445684">
        <w:rPr>
          <w:color w:val="000000"/>
        </w:rPr>
        <w:t xml:space="preserve">; якість організаційної підтримки здобувачів вищої освіти та матеріально-технічного забезпечення реалізації ОП </w:t>
      </w:r>
      <w:r w:rsidRPr="00445684">
        <w:t>на рівні інституту (факультету)</w:t>
      </w:r>
      <w:r w:rsidRPr="00445684">
        <w:rPr>
          <w:color w:val="000000"/>
        </w:rPr>
        <w:t xml:space="preserve">; якість організаційної підтримки здобувачів вищої освіти та матеріально-технічного забезпечення реалізації ОП </w:t>
      </w:r>
      <w:r w:rsidRPr="00445684">
        <w:t>на загальноуніверситетському рівні;</w:t>
      </w:r>
      <w:r w:rsidRPr="00445684">
        <w:rPr>
          <w:color w:val="000000"/>
        </w:rPr>
        <w:t xml:space="preserve"> задоволеність очікуваними результатами навчання.</w:t>
      </w:r>
    </w:p>
    <w:p w14:paraId="18B33161" w14:textId="1756A5F0" w:rsidR="006B1BAD" w:rsidRDefault="006B1BAD" w:rsidP="00DA5D4A">
      <w:pPr>
        <w:pStyle w:val="a4"/>
        <w:shd w:val="clear" w:color="auto" w:fill="FFFFFF"/>
        <w:spacing w:before="0" w:beforeAutospacing="0" w:after="0" w:afterAutospacing="0"/>
        <w:ind w:firstLine="709"/>
        <w:jc w:val="both"/>
        <w:rPr>
          <w:color w:val="000000"/>
        </w:rPr>
      </w:pPr>
      <w:r>
        <w:rPr>
          <w:b/>
          <w:bCs/>
          <w:color w:val="000000"/>
        </w:rPr>
        <w:t>Цільова група дослідження (респонденти)</w:t>
      </w:r>
      <w:r>
        <w:rPr>
          <w:color w:val="000000"/>
        </w:rPr>
        <w:t xml:space="preserve"> – здобувачі вищої освіти </w:t>
      </w:r>
      <w:r w:rsidRPr="00BE1E15">
        <w:t>освітнього ступеня «магістр»</w:t>
      </w:r>
      <w:r>
        <w:t xml:space="preserve"> </w:t>
      </w:r>
      <w:r w:rsidR="007B7B56">
        <w:rPr>
          <w:color w:val="000000"/>
        </w:rPr>
        <w:t>3</w:t>
      </w:r>
      <w:r w:rsidR="007B7B56" w:rsidRPr="007B7B56">
        <w:rPr>
          <w:color w:val="000000"/>
        </w:rPr>
        <w:t>-6 курсів</w:t>
      </w:r>
      <w:r w:rsidR="00A40D45">
        <w:rPr>
          <w:color w:val="000000"/>
          <w:lang w:val="ru-RU"/>
        </w:rPr>
        <w:t xml:space="preserve">, </w:t>
      </w:r>
      <w:r w:rsidR="007B7B56" w:rsidRPr="007B7B56">
        <w:rPr>
          <w:color w:val="000000"/>
        </w:rPr>
        <w:t>які навчаються на освітніх програмах «Стоматологія</w:t>
      </w:r>
      <w:r w:rsidR="007B7B56">
        <w:rPr>
          <w:color w:val="000000"/>
        </w:rPr>
        <w:t>».</w:t>
      </w:r>
    </w:p>
    <w:p w14:paraId="2D7A1A46" w14:textId="467CE675" w:rsidR="006B1BAD" w:rsidRDefault="006B1BAD" w:rsidP="00DA5D4A">
      <w:pPr>
        <w:tabs>
          <w:tab w:val="num" w:pos="0"/>
        </w:tabs>
        <w:ind w:firstLine="709"/>
        <w:jc w:val="both"/>
        <w:rPr>
          <w:color w:val="000000"/>
        </w:rPr>
      </w:pPr>
      <w:r w:rsidRPr="00CF22C7">
        <w:rPr>
          <w:color w:val="000000"/>
        </w:rPr>
        <w:t xml:space="preserve">Для проведення дослідження не формувалась спеціальна вибірка, а передбачалось суцільне опитування здобувачів вищої освіти зазначених курсів та ступенів, що навчаються на ОП, що закріплені за </w:t>
      </w:r>
      <w:r w:rsidR="00D6572D" w:rsidRPr="00D6572D">
        <w:rPr>
          <w:bCs/>
          <w:sz w:val="23"/>
          <w:szCs w:val="23"/>
        </w:rPr>
        <w:t>кафедр</w:t>
      </w:r>
      <w:r w:rsidR="00D6572D">
        <w:rPr>
          <w:bCs/>
          <w:sz w:val="23"/>
          <w:szCs w:val="23"/>
        </w:rPr>
        <w:t>ою</w:t>
      </w:r>
      <w:r w:rsidR="00D6572D" w:rsidRPr="00D6572D">
        <w:rPr>
          <w:bCs/>
          <w:sz w:val="23"/>
          <w:szCs w:val="23"/>
        </w:rPr>
        <w:t xml:space="preserve"> стоматології</w:t>
      </w:r>
      <w:r>
        <w:rPr>
          <w:bCs/>
          <w:color w:val="000000"/>
        </w:rPr>
        <w:t>.</w:t>
      </w:r>
    </w:p>
    <w:p w14:paraId="404EC692" w14:textId="4B9B3242" w:rsidR="006B1BAD" w:rsidRDefault="006B1BAD" w:rsidP="00DA5D4A">
      <w:pPr>
        <w:tabs>
          <w:tab w:val="num" w:pos="0"/>
        </w:tabs>
        <w:ind w:firstLine="709"/>
        <w:jc w:val="both"/>
        <w:rPr>
          <w:color w:val="000000"/>
        </w:rPr>
      </w:pPr>
      <w:r w:rsidRPr="00445684">
        <w:rPr>
          <w:color w:val="000000"/>
        </w:rPr>
        <w:t>В оп</w:t>
      </w:r>
      <w:r w:rsidR="005F0B70">
        <w:rPr>
          <w:color w:val="000000"/>
        </w:rPr>
        <w:t>итуванні</w:t>
      </w:r>
      <w:r w:rsidRPr="00445684">
        <w:rPr>
          <w:color w:val="000000"/>
        </w:rPr>
        <w:t xml:space="preserve"> взяли участь </w:t>
      </w:r>
      <w:r>
        <w:t>2</w:t>
      </w:r>
      <w:r w:rsidR="00D6572D">
        <w:t>3</w:t>
      </w:r>
      <w:r w:rsidRPr="00445684">
        <w:rPr>
          <w:color w:val="000000"/>
        </w:rPr>
        <w:t xml:space="preserve"> респондент</w:t>
      </w:r>
      <w:r>
        <w:rPr>
          <w:color w:val="000000"/>
        </w:rPr>
        <w:t>и</w:t>
      </w:r>
      <w:r w:rsidRPr="00445684">
        <w:rPr>
          <w:color w:val="000000"/>
        </w:rPr>
        <w:t xml:space="preserve">, що становить </w:t>
      </w:r>
      <w:r w:rsidR="00D6572D">
        <w:rPr>
          <w:color w:val="000000"/>
          <w:lang w:val="ru-RU"/>
        </w:rPr>
        <w:t>29</w:t>
      </w:r>
      <w:r w:rsidRPr="00445684">
        <w:rPr>
          <w:color w:val="000000"/>
        </w:rPr>
        <w:t xml:space="preserve"> % контингенту здобувачів вищої освіти, яких планувалося залучити до анкетування (табл.</w:t>
      </w:r>
      <w:r w:rsidR="00DC6B85">
        <w:rPr>
          <w:color w:val="000000"/>
        </w:rPr>
        <w:t xml:space="preserve"> 1</w:t>
      </w:r>
      <w:r w:rsidRPr="00445684">
        <w:rPr>
          <w:color w:val="000000"/>
        </w:rPr>
        <w:t>)</w:t>
      </w:r>
      <w:r w:rsidR="007F6C49">
        <w:rPr>
          <w:color w:val="000000"/>
        </w:rPr>
        <w:t>.</w:t>
      </w:r>
    </w:p>
    <w:p w14:paraId="2924B265" w14:textId="77777777" w:rsidR="006B1BAD" w:rsidRDefault="006B1BAD" w:rsidP="00DA5D4A">
      <w:pPr>
        <w:tabs>
          <w:tab w:val="num" w:pos="0"/>
        </w:tabs>
        <w:ind w:firstLine="709"/>
        <w:jc w:val="both"/>
        <w:rPr>
          <w:color w:val="000000"/>
        </w:rPr>
      </w:pPr>
    </w:p>
    <w:p w14:paraId="7FDCA0FB" w14:textId="6F958A2E" w:rsidR="006B1BAD" w:rsidRPr="004871C9" w:rsidRDefault="006B1BAD" w:rsidP="00DA5D4A">
      <w:pPr>
        <w:spacing w:after="120"/>
        <w:jc w:val="center"/>
      </w:pPr>
      <w:r w:rsidRPr="00445684">
        <w:t>Таблиця</w:t>
      </w:r>
      <w:r w:rsidR="00431F4C">
        <w:t xml:space="preserve"> 1</w:t>
      </w:r>
      <w:r w:rsidRPr="00445684">
        <w:t xml:space="preserve"> – Рівень активності здобувачів вищої освіти ОС «магістр» в опитуванні</w:t>
      </w:r>
    </w:p>
    <w:tbl>
      <w:tblPr>
        <w:tblStyle w:val="a3"/>
        <w:tblW w:w="9782" w:type="dxa"/>
        <w:tblInd w:w="-147" w:type="dxa"/>
        <w:tblLayout w:type="fixed"/>
        <w:tblLook w:val="04A0" w:firstRow="1" w:lastRow="0" w:firstColumn="1" w:lastColumn="0" w:noHBand="0" w:noVBand="1"/>
      </w:tblPr>
      <w:tblGrid>
        <w:gridCol w:w="421"/>
        <w:gridCol w:w="4116"/>
        <w:gridCol w:w="2268"/>
        <w:gridCol w:w="1560"/>
        <w:gridCol w:w="1417"/>
      </w:tblGrid>
      <w:tr w:rsidR="006B1BAD" w:rsidRPr="003525A1" w14:paraId="11CEA9D6" w14:textId="77777777" w:rsidTr="00DA5D4A">
        <w:trPr>
          <w:tblHead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4E18CAA6" w14:textId="77777777" w:rsidR="006B1BAD" w:rsidRPr="003525A1" w:rsidRDefault="006B1BAD" w:rsidP="006B1BAD">
            <w:pPr>
              <w:jc w:val="center"/>
              <w:rPr>
                <w:color w:val="000000"/>
                <w:sz w:val="20"/>
                <w:szCs w:val="20"/>
              </w:rPr>
            </w:pPr>
            <w:r w:rsidRPr="003525A1">
              <w:rPr>
                <w:color w:val="000000"/>
                <w:sz w:val="20"/>
                <w:szCs w:val="20"/>
              </w:rPr>
              <w:t>№</w:t>
            </w:r>
          </w:p>
        </w:tc>
        <w:tc>
          <w:tcPr>
            <w:tcW w:w="4116" w:type="dxa"/>
            <w:vMerge w:val="restart"/>
            <w:tcBorders>
              <w:top w:val="single" w:sz="4" w:space="0" w:color="auto"/>
              <w:left w:val="single" w:sz="4" w:space="0" w:color="auto"/>
              <w:bottom w:val="single" w:sz="4" w:space="0" w:color="auto"/>
              <w:right w:val="single" w:sz="4" w:space="0" w:color="auto"/>
            </w:tcBorders>
            <w:vAlign w:val="center"/>
            <w:hideMark/>
          </w:tcPr>
          <w:p w14:paraId="282319BF" w14:textId="77777777" w:rsidR="006B1BAD" w:rsidRPr="003525A1" w:rsidRDefault="006B1BAD" w:rsidP="006B1BAD">
            <w:pPr>
              <w:jc w:val="center"/>
              <w:rPr>
                <w:color w:val="000000"/>
                <w:sz w:val="20"/>
                <w:szCs w:val="20"/>
              </w:rPr>
            </w:pPr>
            <w:r w:rsidRPr="003525A1">
              <w:rPr>
                <w:color w:val="000000"/>
                <w:sz w:val="20"/>
                <w:szCs w:val="20"/>
              </w:rPr>
              <w:t>Назва ОП</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59F8D40" w14:textId="77777777" w:rsidR="006B1BAD" w:rsidRPr="003525A1" w:rsidRDefault="006B1BAD" w:rsidP="006B1BAD">
            <w:pPr>
              <w:jc w:val="center"/>
              <w:rPr>
                <w:color w:val="000000"/>
                <w:sz w:val="20"/>
                <w:szCs w:val="20"/>
              </w:rPr>
            </w:pPr>
            <w:r w:rsidRPr="003525A1">
              <w:rPr>
                <w:color w:val="000000"/>
                <w:sz w:val="20"/>
                <w:szCs w:val="20"/>
              </w:rPr>
              <w:t>Чисельність здобувачів вищої освіти</w:t>
            </w:r>
          </w:p>
        </w:tc>
        <w:tc>
          <w:tcPr>
            <w:tcW w:w="1417" w:type="dxa"/>
            <w:vMerge w:val="restart"/>
            <w:tcBorders>
              <w:top w:val="single" w:sz="4" w:space="0" w:color="auto"/>
              <w:left w:val="single" w:sz="4" w:space="0" w:color="auto"/>
              <w:right w:val="single" w:sz="4" w:space="0" w:color="auto"/>
            </w:tcBorders>
            <w:vAlign w:val="center"/>
            <w:hideMark/>
          </w:tcPr>
          <w:p w14:paraId="34FABA6D" w14:textId="77777777" w:rsidR="006B1BAD" w:rsidRPr="003525A1" w:rsidRDefault="006B1BAD" w:rsidP="006B1BAD">
            <w:pPr>
              <w:jc w:val="center"/>
              <w:rPr>
                <w:color w:val="000000"/>
                <w:sz w:val="20"/>
                <w:szCs w:val="20"/>
              </w:rPr>
            </w:pPr>
            <w:r w:rsidRPr="003525A1">
              <w:rPr>
                <w:color w:val="000000"/>
                <w:sz w:val="20"/>
                <w:szCs w:val="20"/>
              </w:rPr>
              <w:t>% участі в анкетуванні</w:t>
            </w:r>
          </w:p>
        </w:tc>
      </w:tr>
      <w:tr w:rsidR="006B1BAD" w:rsidRPr="00791823" w14:paraId="32D67B88" w14:textId="77777777" w:rsidTr="00DA5D4A">
        <w:trPr>
          <w:tblHeader/>
        </w:trPr>
        <w:tc>
          <w:tcPr>
            <w:tcW w:w="421" w:type="dxa"/>
            <w:vMerge/>
            <w:tcBorders>
              <w:top w:val="single" w:sz="4" w:space="0" w:color="auto"/>
              <w:left w:val="single" w:sz="4" w:space="0" w:color="auto"/>
              <w:bottom w:val="single" w:sz="4" w:space="0" w:color="auto"/>
              <w:right w:val="single" w:sz="4" w:space="0" w:color="auto"/>
            </w:tcBorders>
            <w:vAlign w:val="center"/>
          </w:tcPr>
          <w:p w14:paraId="40564019" w14:textId="77777777" w:rsidR="006B1BAD" w:rsidRPr="007A4941" w:rsidRDefault="006B1BAD" w:rsidP="006B1BAD">
            <w:pPr>
              <w:pStyle w:val="a5"/>
              <w:numPr>
                <w:ilvl w:val="0"/>
                <w:numId w:val="36"/>
              </w:numPr>
              <w:rPr>
                <w:b/>
                <w:color w:val="000000"/>
                <w:sz w:val="20"/>
                <w:szCs w:val="20"/>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47E5D241" w14:textId="77777777" w:rsidR="006B1BAD" w:rsidRPr="00791823" w:rsidRDefault="006B1BAD" w:rsidP="006B1BAD">
            <w:pPr>
              <w:rPr>
                <w:b/>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6BFD2EA" w14:textId="77777777" w:rsidR="006B1BAD" w:rsidRPr="003525A1" w:rsidRDefault="006B1BAD" w:rsidP="006B1BAD">
            <w:pPr>
              <w:jc w:val="center"/>
              <w:rPr>
                <w:bCs/>
                <w:color w:val="000000"/>
                <w:sz w:val="20"/>
                <w:szCs w:val="20"/>
              </w:rPr>
            </w:pPr>
            <w:r w:rsidRPr="003525A1">
              <w:rPr>
                <w:bCs/>
                <w:color w:val="000000"/>
                <w:sz w:val="20"/>
                <w:szCs w:val="20"/>
              </w:rPr>
              <w:t>за контингентом яких, здійснювалася оцінка якості</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0B49E8" w14:textId="77777777" w:rsidR="006B1BAD" w:rsidRPr="003525A1" w:rsidRDefault="006B1BAD" w:rsidP="006B1BAD">
            <w:pPr>
              <w:jc w:val="center"/>
              <w:rPr>
                <w:bCs/>
                <w:color w:val="000000"/>
                <w:sz w:val="20"/>
                <w:szCs w:val="20"/>
              </w:rPr>
            </w:pPr>
            <w:r w:rsidRPr="003525A1">
              <w:rPr>
                <w:bCs/>
                <w:color w:val="000000"/>
                <w:sz w:val="20"/>
                <w:szCs w:val="20"/>
              </w:rPr>
              <w:t>які взяли участь в анкетуванні</w:t>
            </w:r>
          </w:p>
        </w:tc>
        <w:tc>
          <w:tcPr>
            <w:tcW w:w="1417" w:type="dxa"/>
            <w:vMerge/>
            <w:tcBorders>
              <w:left w:val="single" w:sz="4" w:space="0" w:color="auto"/>
              <w:bottom w:val="single" w:sz="4" w:space="0" w:color="auto"/>
              <w:right w:val="single" w:sz="4" w:space="0" w:color="auto"/>
            </w:tcBorders>
            <w:vAlign w:val="center"/>
            <w:hideMark/>
          </w:tcPr>
          <w:p w14:paraId="041EF62B" w14:textId="77777777" w:rsidR="006B1BAD" w:rsidRPr="00791823" w:rsidRDefault="006B1BAD" w:rsidP="006B1BAD">
            <w:pPr>
              <w:rPr>
                <w:b/>
                <w:color w:val="000000"/>
                <w:sz w:val="20"/>
                <w:szCs w:val="20"/>
              </w:rPr>
            </w:pPr>
          </w:p>
        </w:tc>
      </w:tr>
      <w:tr w:rsidR="006B1BAD" w:rsidRPr="00791823" w14:paraId="48276756" w14:textId="77777777" w:rsidTr="00DA5D4A">
        <w:tc>
          <w:tcPr>
            <w:tcW w:w="421" w:type="dxa"/>
            <w:tcBorders>
              <w:top w:val="single" w:sz="4" w:space="0" w:color="auto"/>
              <w:left w:val="single" w:sz="4" w:space="0" w:color="auto"/>
              <w:bottom w:val="single" w:sz="4" w:space="0" w:color="auto"/>
              <w:right w:val="single" w:sz="4" w:space="0" w:color="auto"/>
            </w:tcBorders>
          </w:tcPr>
          <w:p w14:paraId="6C0AB3D7" w14:textId="77777777" w:rsidR="006B1BAD" w:rsidRPr="007A4941" w:rsidRDefault="006B1BAD" w:rsidP="006B1BAD">
            <w:pPr>
              <w:pStyle w:val="a5"/>
              <w:numPr>
                <w:ilvl w:val="0"/>
                <w:numId w:val="36"/>
              </w:numPr>
              <w:ind w:left="0" w:firstLine="27"/>
              <w:jc w:val="center"/>
              <w:rPr>
                <w:color w:val="000000"/>
                <w:sz w:val="20"/>
                <w:szCs w:val="20"/>
              </w:rPr>
            </w:pPr>
          </w:p>
        </w:tc>
        <w:tc>
          <w:tcPr>
            <w:tcW w:w="4116" w:type="dxa"/>
            <w:tcBorders>
              <w:top w:val="single" w:sz="4" w:space="0" w:color="auto"/>
              <w:left w:val="single" w:sz="4" w:space="0" w:color="auto"/>
              <w:bottom w:val="single" w:sz="4" w:space="0" w:color="auto"/>
              <w:right w:val="single" w:sz="4" w:space="0" w:color="auto"/>
            </w:tcBorders>
            <w:vAlign w:val="center"/>
          </w:tcPr>
          <w:p w14:paraId="71A22E72" w14:textId="50029DAE" w:rsidR="006B1BAD" w:rsidRPr="00791823" w:rsidRDefault="006B1BAD" w:rsidP="006B1BAD">
            <w:pPr>
              <w:rPr>
                <w:color w:val="000000"/>
                <w:sz w:val="20"/>
                <w:szCs w:val="20"/>
              </w:rPr>
            </w:pPr>
            <w:r>
              <w:rPr>
                <w:color w:val="000000"/>
              </w:rPr>
              <w:t>Стоматологія</w:t>
            </w:r>
          </w:p>
        </w:tc>
        <w:tc>
          <w:tcPr>
            <w:tcW w:w="2268" w:type="dxa"/>
            <w:tcBorders>
              <w:top w:val="single" w:sz="4" w:space="0" w:color="auto"/>
              <w:left w:val="single" w:sz="4" w:space="0" w:color="auto"/>
              <w:bottom w:val="single" w:sz="4" w:space="0" w:color="auto"/>
              <w:right w:val="single" w:sz="4" w:space="0" w:color="auto"/>
            </w:tcBorders>
            <w:vAlign w:val="center"/>
          </w:tcPr>
          <w:p w14:paraId="75DCC89E" w14:textId="3DD9FEBB" w:rsidR="006B1BAD" w:rsidRPr="00DF445E" w:rsidRDefault="005D721F" w:rsidP="006B1BAD">
            <w:pPr>
              <w:jc w:val="center"/>
              <w:rPr>
                <w:color w:val="000000"/>
                <w:sz w:val="20"/>
                <w:szCs w:val="20"/>
                <w:lang w:val="ru-RU"/>
              </w:rPr>
            </w:pPr>
            <w:r>
              <w:rPr>
                <w:color w:val="000000"/>
                <w:sz w:val="20"/>
                <w:szCs w:val="20"/>
                <w:lang w:val="ru-RU"/>
              </w:rPr>
              <w:t>81</w:t>
            </w:r>
          </w:p>
        </w:tc>
        <w:tc>
          <w:tcPr>
            <w:tcW w:w="1560" w:type="dxa"/>
            <w:tcBorders>
              <w:top w:val="single" w:sz="4" w:space="0" w:color="auto"/>
              <w:left w:val="single" w:sz="4" w:space="0" w:color="auto"/>
              <w:bottom w:val="single" w:sz="4" w:space="0" w:color="auto"/>
              <w:right w:val="single" w:sz="4" w:space="0" w:color="auto"/>
            </w:tcBorders>
            <w:vAlign w:val="center"/>
          </w:tcPr>
          <w:p w14:paraId="32094352" w14:textId="0B00034C" w:rsidR="006B1BAD" w:rsidRPr="00DF445E" w:rsidRDefault="005D721F" w:rsidP="006B1BAD">
            <w:pPr>
              <w:jc w:val="center"/>
              <w:rPr>
                <w:color w:val="000000"/>
                <w:sz w:val="20"/>
                <w:szCs w:val="20"/>
                <w:lang w:val="ru-RU"/>
              </w:rPr>
            </w:pPr>
            <w:r>
              <w:rPr>
                <w:color w:val="000000"/>
                <w:sz w:val="20"/>
                <w:szCs w:val="20"/>
                <w:lang w:val="ru-RU"/>
              </w:rPr>
              <w:t>23</w:t>
            </w:r>
          </w:p>
        </w:tc>
        <w:tc>
          <w:tcPr>
            <w:tcW w:w="1417" w:type="dxa"/>
            <w:tcBorders>
              <w:top w:val="single" w:sz="4" w:space="0" w:color="auto"/>
              <w:left w:val="single" w:sz="4" w:space="0" w:color="auto"/>
              <w:bottom w:val="single" w:sz="4" w:space="0" w:color="auto"/>
              <w:right w:val="single" w:sz="4" w:space="0" w:color="auto"/>
            </w:tcBorders>
            <w:vAlign w:val="center"/>
          </w:tcPr>
          <w:p w14:paraId="28686640" w14:textId="77DB5656" w:rsidR="006B1BAD" w:rsidRPr="00DF445E" w:rsidRDefault="007B7B56" w:rsidP="006B1BAD">
            <w:pPr>
              <w:jc w:val="center"/>
              <w:rPr>
                <w:color w:val="000000"/>
                <w:sz w:val="20"/>
                <w:szCs w:val="20"/>
                <w:lang w:val="ru-RU"/>
              </w:rPr>
            </w:pPr>
            <w:r>
              <w:rPr>
                <w:color w:val="000000"/>
                <w:sz w:val="20"/>
                <w:szCs w:val="20"/>
                <w:lang w:val="ru-RU"/>
              </w:rPr>
              <w:t>29,0</w:t>
            </w:r>
          </w:p>
        </w:tc>
      </w:tr>
    </w:tbl>
    <w:p w14:paraId="45CCF824" w14:textId="77777777" w:rsidR="005D721F" w:rsidRDefault="005D721F" w:rsidP="00DA5D4A">
      <w:pPr>
        <w:tabs>
          <w:tab w:val="num" w:pos="0"/>
        </w:tabs>
        <w:ind w:firstLine="709"/>
        <w:jc w:val="both"/>
        <w:rPr>
          <w:lang w:val="ru-RU"/>
        </w:rPr>
      </w:pPr>
    </w:p>
    <w:p w14:paraId="7429C383" w14:textId="2A8D370C" w:rsidR="006B1BAD" w:rsidRPr="00803B73" w:rsidRDefault="006B1BAD" w:rsidP="00DA5D4A">
      <w:pPr>
        <w:tabs>
          <w:tab w:val="num" w:pos="0"/>
        </w:tabs>
        <w:ind w:firstLine="709"/>
        <w:jc w:val="both"/>
        <w:rPr>
          <w:color w:val="000000"/>
        </w:rPr>
      </w:pPr>
      <w:r w:rsidRPr="00803B73">
        <w:rPr>
          <w:color w:val="000000"/>
        </w:rPr>
        <w:t>Вибірка</w:t>
      </w:r>
      <w:r w:rsidRPr="00803B73">
        <w:rPr>
          <w:color w:val="000000"/>
          <w:lang w:val="ru-RU"/>
        </w:rPr>
        <w:t xml:space="preserve"> </w:t>
      </w:r>
      <w:r w:rsidRPr="00803B73">
        <w:rPr>
          <w:color w:val="000000"/>
        </w:rPr>
        <w:t>в цілому є репрезентативною</w:t>
      </w:r>
      <w:r w:rsidR="00D6572D">
        <w:rPr>
          <w:color w:val="000000"/>
          <w:lang w:val="ru-RU"/>
        </w:rPr>
        <w:t>.</w:t>
      </w:r>
    </w:p>
    <w:p w14:paraId="56DA4132" w14:textId="7E17F5A1" w:rsidR="000C09E4" w:rsidRPr="005F0B70" w:rsidRDefault="006B1BAD" w:rsidP="005F0B70">
      <w:pPr>
        <w:tabs>
          <w:tab w:val="num" w:pos="0"/>
        </w:tabs>
        <w:ind w:firstLine="709"/>
        <w:jc w:val="both"/>
      </w:pPr>
      <w:r w:rsidRPr="00CF22C7">
        <w:t>Обробка результатів проводилась за допомогою програми ОСА.</w:t>
      </w:r>
      <w:bookmarkStart w:id="0" w:name="_Hlk160718096"/>
    </w:p>
    <w:p w14:paraId="4B2AC946" w14:textId="10B358B6" w:rsidR="000C09E4" w:rsidRPr="00B943DD" w:rsidRDefault="000C09E4" w:rsidP="000C09E4">
      <w:pPr>
        <w:tabs>
          <w:tab w:val="num" w:pos="0"/>
        </w:tabs>
        <w:ind w:firstLine="709"/>
        <w:jc w:val="both"/>
      </w:pPr>
      <w:r w:rsidRPr="00A43D10">
        <w:t>За результатами оцінюван</w:t>
      </w:r>
      <w:r w:rsidR="00A43D10">
        <w:t>ня</w:t>
      </w:r>
      <w:r w:rsidR="00797CB7">
        <w:t>,</w:t>
      </w:r>
      <w:r w:rsidR="00A43D10">
        <w:t xml:space="preserve"> здобувачами вищої освіти </w:t>
      </w:r>
      <w:r w:rsidR="00D6572D" w:rsidRPr="00D6572D">
        <w:rPr>
          <w:bCs/>
          <w:sz w:val="23"/>
          <w:szCs w:val="23"/>
        </w:rPr>
        <w:t>кафедри стоматології</w:t>
      </w:r>
      <w:r w:rsidR="00797CB7">
        <w:t>,</w:t>
      </w:r>
      <w:r w:rsidR="00A43D10">
        <w:t xml:space="preserve"> </w:t>
      </w:r>
      <w:r w:rsidRPr="00A43D10">
        <w:t>якості освітн</w:t>
      </w:r>
      <w:r w:rsidR="005F0B70">
        <w:t>іх програм ОС «магістр», якість</w:t>
      </w:r>
      <w:r w:rsidRPr="00A43D10">
        <w:t xml:space="preserve"> ОП</w:t>
      </w:r>
      <w:r w:rsidR="005F0B70">
        <w:t xml:space="preserve"> «</w:t>
      </w:r>
      <w:r w:rsidR="005F0B70">
        <w:rPr>
          <w:color w:val="000000"/>
        </w:rPr>
        <w:t>Стоматологія»</w:t>
      </w:r>
      <w:r w:rsidRPr="00A43D10">
        <w:t xml:space="preserve"> була оцінена як «</w:t>
      </w:r>
      <w:r w:rsidR="00D64925" w:rsidRPr="00A43D10">
        <w:t>Вище середнього</w:t>
      </w:r>
      <w:r w:rsidR="00D64925">
        <w:t>»</w:t>
      </w:r>
      <w:r w:rsidR="00766A02">
        <w:t xml:space="preserve"> </w:t>
      </w:r>
      <w:r w:rsidRPr="00A43D10">
        <w:t>(табл. 2).</w:t>
      </w:r>
      <w:r w:rsidRPr="00B943DD">
        <w:t xml:space="preserve"> </w:t>
      </w:r>
    </w:p>
    <w:bookmarkEnd w:id="0"/>
    <w:p w14:paraId="3A81C501" w14:textId="77777777" w:rsidR="000C09E4" w:rsidRDefault="000C09E4" w:rsidP="000C09E4">
      <w:pPr>
        <w:tabs>
          <w:tab w:val="num" w:pos="0"/>
        </w:tabs>
        <w:ind w:firstLine="709"/>
        <w:jc w:val="both"/>
      </w:pPr>
    </w:p>
    <w:p w14:paraId="75C1B532" w14:textId="77777777" w:rsidR="00ED042F" w:rsidRDefault="000C09E4" w:rsidP="00C235C3">
      <w:pPr>
        <w:tabs>
          <w:tab w:val="left" w:pos="426"/>
        </w:tabs>
        <w:jc w:val="center"/>
        <w:rPr>
          <w:color w:val="000000"/>
        </w:rPr>
      </w:pPr>
      <w:r w:rsidRPr="002851CB">
        <w:t>Таблиця 2 –</w:t>
      </w:r>
      <w:r>
        <w:t xml:space="preserve"> </w:t>
      </w:r>
      <w:r w:rsidR="00ED042F" w:rsidRPr="00586F14">
        <w:rPr>
          <w:color w:val="000000"/>
        </w:rPr>
        <w:t xml:space="preserve">Узагальнюючі результати оцінювання ОП, що реалізуються в </w:t>
      </w:r>
      <w:r w:rsidR="00ED042F">
        <w:rPr>
          <w:color w:val="000000"/>
        </w:rPr>
        <w:t>НН МІ.</w:t>
      </w:r>
    </w:p>
    <w:p w14:paraId="23513A46" w14:textId="77777777" w:rsidR="00ED042F" w:rsidRPr="009E430E" w:rsidRDefault="00ED042F" w:rsidP="00ED042F">
      <w:pPr>
        <w:tabs>
          <w:tab w:val="left" w:pos="426"/>
        </w:tabs>
        <w:jc w:val="center"/>
        <w:rPr>
          <w:color w:val="000000"/>
        </w:rPr>
      </w:pPr>
      <w:r w:rsidRPr="009E430E">
        <w:t xml:space="preserve">Ранжування програм ОС «магістр» у 2023-2024 н.р. за рівнем якості </w:t>
      </w:r>
      <m:oMath>
        <m:sSubSup>
          <m:sSubSupPr>
            <m:ctrlPr>
              <w:rPr>
                <w:rFonts w:ascii="Cambria Math" w:eastAsia="Cambria Math" w:hAnsi="Cambria Math" w:cs="Cambria Math"/>
              </w:rPr>
            </m:ctrlPr>
          </m:sSubSupPr>
          <m:e>
            <m:r>
              <w:rPr>
                <w:rFonts w:ascii="Cambria Math" w:eastAsia="Cambria Math" w:hAnsi="Cambria Math" w:cs="Cambria Math"/>
              </w:rPr>
              <m:t>РЯ</m:t>
            </m:r>
          </m:e>
          <m:sub>
            <m:r>
              <w:rPr>
                <w:rFonts w:ascii="Cambria Math" w:eastAsia="Cambria Math" w:hAnsi="Cambria Math" w:cs="Cambria Math"/>
                <w:vertAlign w:val="subscript"/>
              </w:rPr>
              <m:t>ОСq</m:t>
            </m:r>
          </m:sub>
          <m:sup>
            <m:r>
              <w:rPr>
                <w:rFonts w:ascii="Cambria Math" w:eastAsia="Cambria Math" w:hAnsi="Cambria Math" w:cs="Cambria Math"/>
              </w:rPr>
              <m:t>н</m:t>
            </m:r>
          </m:sup>
        </m:sSubSup>
      </m:oMath>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7"/>
        <w:gridCol w:w="4511"/>
        <w:gridCol w:w="1276"/>
        <w:gridCol w:w="1276"/>
        <w:gridCol w:w="2126"/>
      </w:tblGrid>
      <w:tr w:rsidR="000C09E4" w:rsidRPr="009E430E" w14:paraId="4C5E49D7" w14:textId="77777777" w:rsidTr="00DA5D4A">
        <w:trPr>
          <w:trHeight w:val="682"/>
          <w:tblHeader/>
        </w:trPr>
        <w:tc>
          <w:tcPr>
            <w:tcW w:w="417" w:type="dxa"/>
            <w:vAlign w:val="center"/>
          </w:tcPr>
          <w:p w14:paraId="12E66ED0" w14:textId="77777777" w:rsidR="000C09E4" w:rsidRPr="009E430E" w:rsidRDefault="000C09E4" w:rsidP="00DA5D4A">
            <w:pPr>
              <w:jc w:val="center"/>
              <w:rPr>
                <w:sz w:val="20"/>
                <w:szCs w:val="20"/>
              </w:rPr>
            </w:pPr>
            <w:r w:rsidRPr="009E430E">
              <w:rPr>
                <w:sz w:val="20"/>
                <w:szCs w:val="20"/>
              </w:rPr>
              <w:t>№</w:t>
            </w:r>
          </w:p>
        </w:tc>
        <w:tc>
          <w:tcPr>
            <w:tcW w:w="4511" w:type="dxa"/>
            <w:vAlign w:val="center"/>
          </w:tcPr>
          <w:p w14:paraId="2D35D231" w14:textId="77777777" w:rsidR="000C09E4" w:rsidRPr="009E430E" w:rsidRDefault="000C09E4" w:rsidP="00DA5D4A">
            <w:pPr>
              <w:jc w:val="center"/>
              <w:rPr>
                <w:sz w:val="20"/>
                <w:szCs w:val="20"/>
              </w:rPr>
            </w:pPr>
            <w:r w:rsidRPr="009E430E">
              <w:rPr>
                <w:sz w:val="20"/>
                <w:szCs w:val="20"/>
              </w:rPr>
              <w:t>Назва ОП</w:t>
            </w:r>
          </w:p>
        </w:tc>
        <w:tc>
          <w:tcPr>
            <w:tcW w:w="1276" w:type="dxa"/>
            <w:vAlign w:val="center"/>
          </w:tcPr>
          <w:p w14:paraId="04CD7739" w14:textId="77777777" w:rsidR="000C09E4" w:rsidRPr="00E30AE4" w:rsidRDefault="00000000" w:rsidP="00DA5D4A">
            <w:pPr>
              <w:tabs>
                <w:tab w:val="left" w:pos="0"/>
              </w:tabs>
              <w:jc w:val="center"/>
              <w:rPr>
                <w:b/>
                <w:color w:val="000000"/>
                <w:sz w:val="20"/>
                <w:szCs w:val="20"/>
              </w:rPr>
            </w:p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РЯ</m:t>
                  </m:r>
                </m:e>
                <m:sub>
                  <m:r>
                    <w:rPr>
                      <w:rFonts w:ascii="Cambria Math" w:eastAsia="Cambria Math" w:hAnsi="Cambria Math" w:cs="Cambria Math"/>
                      <w:sz w:val="20"/>
                      <w:szCs w:val="20"/>
                    </w:rPr>
                    <m:t>ОСq,</m:t>
                  </m:r>
                </m:sub>
              </m:sSub>
            </m:oMath>
            <w:r w:rsidR="000C09E4" w:rsidRPr="00E30AE4">
              <w:rPr>
                <w:b/>
                <w:color w:val="000000"/>
                <w:sz w:val="20"/>
                <w:szCs w:val="20"/>
              </w:rPr>
              <w:t xml:space="preserve"> %</w:t>
            </w:r>
          </w:p>
        </w:tc>
        <w:tc>
          <w:tcPr>
            <w:tcW w:w="1276" w:type="dxa"/>
            <w:vAlign w:val="center"/>
          </w:tcPr>
          <w:p w14:paraId="59637BE1" w14:textId="77777777" w:rsidR="000C09E4" w:rsidRPr="009E430E" w:rsidRDefault="00000000" w:rsidP="00DA5D4A">
            <w:pPr>
              <w:jc w:val="center"/>
              <w:rPr>
                <w:sz w:val="20"/>
                <w:szCs w:val="20"/>
              </w:rPr>
            </w:pPr>
            <m:oMath>
              <m:sSubSup>
                <m:sSubSupPr>
                  <m:ctrlPr>
                    <w:rPr>
                      <w:rFonts w:ascii="Cambria Math" w:eastAsia="Cambria Math" w:hAnsi="Cambria Math" w:cs="Cambria Math"/>
                      <w:sz w:val="20"/>
                      <w:szCs w:val="20"/>
                    </w:rPr>
                  </m:ctrlPr>
                </m:sSubSupPr>
                <m:e>
                  <m:r>
                    <w:rPr>
                      <w:rFonts w:ascii="Cambria Math" w:eastAsia="Cambria Math" w:hAnsi="Cambria Math" w:cs="Cambria Math"/>
                      <w:sz w:val="20"/>
                      <w:szCs w:val="20"/>
                    </w:rPr>
                    <m:t>РЯ</m:t>
                  </m:r>
                </m:e>
                <m:sub>
                  <m:r>
                    <w:rPr>
                      <w:rFonts w:ascii="Cambria Math" w:eastAsia="Cambria Math" w:hAnsi="Cambria Math" w:cs="Cambria Math"/>
                      <w:sz w:val="20"/>
                      <w:szCs w:val="20"/>
                      <w:vertAlign w:val="subscript"/>
                    </w:rPr>
                    <m:t>ОСq</m:t>
                  </m:r>
                </m:sub>
                <m:sup>
                  <m:r>
                    <w:rPr>
                      <w:rFonts w:ascii="Cambria Math" w:eastAsia="Cambria Math" w:hAnsi="Cambria Math" w:cs="Cambria Math"/>
                      <w:sz w:val="20"/>
                      <w:szCs w:val="20"/>
                    </w:rPr>
                    <m:t>н</m:t>
                  </m:r>
                </m:sup>
              </m:sSubSup>
            </m:oMath>
            <w:r w:rsidR="000C09E4" w:rsidRPr="00E30AE4">
              <w:rPr>
                <w:b/>
                <w:color w:val="000000"/>
                <w:sz w:val="20"/>
                <w:szCs w:val="20"/>
              </w:rPr>
              <w:t>, %</w:t>
            </w:r>
          </w:p>
        </w:tc>
        <w:tc>
          <w:tcPr>
            <w:tcW w:w="2126" w:type="dxa"/>
            <w:vAlign w:val="center"/>
          </w:tcPr>
          <w:p w14:paraId="58944D17" w14:textId="77777777" w:rsidR="000C09E4" w:rsidRPr="009E430E" w:rsidRDefault="000C09E4" w:rsidP="00DA5D4A">
            <w:pPr>
              <w:tabs>
                <w:tab w:val="left" w:pos="0"/>
              </w:tabs>
              <w:jc w:val="center"/>
              <w:rPr>
                <w:color w:val="000000"/>
                <w:sz w:val="20"/>
                <w:szCs w:val="20"/>
              </w:rPr>
            </w:pPr>
            <w:r w:rsidRPr="009E430E">
              <w:rPr>
                <w:sz w:val="20"/>
                <w:szCs w:val="20"/>
              </w:rPr>
              <w:t>Рейтинговий рівень</w:t>
            </w:r>
          </w:p>
        </w:tc>
      </w:tr>
      <w:tr w:rsidR="00AF4787" w:rsidRPr="00E30AE4" w14:paraId="04AA73EA" w14:textId="77777777" w:rsidTr="008E0D2C">
        <w:trPr>
          <w:trHeight w:val="166"/>
        </w:trPr>
        <w:tc>
          <w:tcPr>
            <w:tcW w:w="417" w:type="dxa"/>
          </w:tcPr>
          <w:p w14:paraId="7DD229BD" w14:textId="11D01B6A" w:rsidR="00AF4787" w:rsidRPr="00E30AE4" w:rsidRDefault="00D6572D" w:rsidP="00DA5D4A">
            <w:pPr>
              <w:rPr>
                <w:sz w:val="20"/>
                <w:szCs w:val="20"/>
              </w:rPr>
            </w:pPr>
            <w:r>
              <w:rPr>
                <w:sz w:val="20"/>
                <w:szCs w:val="20"/>
              </w:rPr>
              <w:t>1</w:t>
            </w:r>
          </w:p>
        </w:tc>
        <w:tc>
          <w:tcPr>
            <w:tcW w:w="4511" w:type="dxa"/>
            <w:vAlign w:val="center"/>
          </w:tcPr>
          <w:p w14:paraId="02982057" w14:textId="7EFC8ECF" w:rsidR="00AF4787" w:rsidRPr="0062651F" w:rsidRDefault="00AF4787" w:rsidP="00DA5D4A">
            <w:pPr>
              <w:rPr>
                <w:sz w:val="20"/>
                <w:szCs w:val="20"/>
              </w:rPr>
            </w:pPr>
            <w:r w:rsidRPr="0062651F">
              <w:rPr>
                <w:color w:val="000000"/>
                <w:sz w:val="20"/>
                <w:szCs w:val="20"/>
              </w:rPr>
              <w:t>Стоматологія</w:t>
            </w:r>
          </w:p>
        </w:tc>
        <w:tc>
          <w:tcPr>
            <w:tcW w:w="1276" w:type="dxa"/>
            <w:vAlign w:val="center"/>
          </w:tcPr>
          <w:p w14:paraId="211D53A4" w14:textId="0879BB56" w:rsidR="00AF4787" w:rsidRPr="00E30AE4" w:rsidRDefault="00AF4787" w:rsidP="00DA5D4A">
            <w:pPr>
              <w:jc w:val="center"/>
              <w:rPr>
                <w:sz w:val="20"/>
                <w:szCs w:val="20"/>
              </w:rPr>
            </w:pPr>
            <w:r w:rsidRPr="00E30AE4">
              <w:rPr>
                <w:sz w:val="20"/>
                <w:szCs w:val="20"/>
              </w:rPr>
              <w:t>79.27</w:t>
            </w:r>
          </w:p>
        </w:tc>
        <w:tc>
          <w:tcPr>
            <w:tcW w:w="1276" w:type="dxa"/>
            <w:vAlign w:val="center"/>
          </w:tcPr>
          <w:p w14:paraId="7D1E9098" w14:textId="41149AA0" w:rsidR="00AF4787" w:rsidRPr="00E30AE4" w:rsidRDefault="00AF4787" w:rsidP="00DA5D4A">
            <w:pPr>
              <w:jc w:val="center"/>
              <w:rPr>
                <w:sz w:val="20"/>
                <w:szCs w:val="20"/>
              </w:rPr>
            </w:pPr>
            <w:r w:rsidRPr="00E30AE4">
              <w:rPr>
                <w:sz w:val="20"/>
                <w:szCs w:val="20"/>
              </w:rPr>
              <w:t>87.17</w:t>
            </w:r>
          </w:p>
        </w:tc>
        <w:tc>
          <w:tcPr>
            <w:tcW w:w="2126" w:type="dxa"/>
            <w:vAlign w:val="center"/>
          </w:tcPr>
          <w:p w14:paraId="189E1C25" w14:textId="4E7CB16F" w:rsidR="00AF4787" w:rsidRPr="00E30AE4" w:rsidRDefault="00AF4787" w:rsidP="00DA5D4A">
            <w:pPr>
              <w:jc w:val="center"/>
            </w:pPr>
            <w:r w:rsidRPr="00E30AE4">
              <w:rPr>
                <w:sz w:val="20"/>
                <w:szCs w:val="20"/>
              </w:rPr>
              <w:t>Вище середнього</w:t>
            </w:r>
          </w:p>
        </w:tc>
      </w:tr>
    </w:tbl>
    <w:p w14:paraId="544E69BE" w14:textId="77777777" w:rsidR="009247C0" w:rsidRPr="00CF22C7" w:rsidRDefault="009247C0" w:rsidP="00DA5D4A">
      <w:pPr>
        <w:tabs>
          <w:tab w:val="num" w:pos="0"/>
        </w:tabs>
        <w:ind w:firstLine="709"/>
        <w:jc w:val="both"/>
      </w:pPr>
    </w:p>
    <w:p w14:paraId="5170FABD" w14:textId="0FCA326B" w:rsidR="006B1BAD" w:rsidRDefault="006B1BAD" w:rsidP="00DA5D4A">
      <w:pPr>
        <w:pStyle w:val="a4"/>
        <w:shd w:val="clear" w:color="auto" w:fill="FFFFFF"/>
        <w:spacing w:before="0" w:beforeAutospacing="0" w:after="0" w:afterAutospacing="0"/>
        <w:ind w:firstLine="709"/>
        <w:jc w:val="both"/>
        <w:rPr>
          <w:color w:val="000000"/>
        </w:rPr>
      </w:pPr>
      <w:r>
        <w:rPr>
          <w:color w:val="000000"/>
        </w:rPr>
        <w:t xml:space="preserve">Деталізована інформація щодо розподілу результатів опитування здобувачів вищої освіти </w:t>
      </w:r>
      <w:r w:rsidRPr="00CF22C7">
        <w:t>освітнього ступеня «</w:t>
      </w:r>
      <w:r>
        <w:t>магістр</w:t>
      </w:r>
      <w:r w:rsidRPr="00CF22C7">
        <w:t>»</w:t>
      </w:r>
      <w:r>
        <w:rPr>
          <w:color w:val="000000"/>
        </w:rPr>
        <w:t xml:space="preserve">, які навчаються на освітніх програмах, </w:t>
      </w:r>
      <w:r w:rsidRPr="00CF22C7">
        <w:rPr>
          <w:color w:val="000000"/>
        </w:rPr>
        <w:t xml:space="preserve">що закріплені за </w:t>
      </w:r>
      <w:r w:rsidR="00D6572D" w:rsidRPr="00D6572D">
        <w:rPr>
          <w:bCs/>
          <w:sz w:val="23"/>
          <w:szCs w:val="23"/>
        </w:rPr>
        <w:t>кафедр</w:t>
      </w:r>
      <w:r w:rsidR="00D6572D">
        <w:rPr>
          <w:bCs/>
          <w:sz w:val="23"/>
          <w:szCs w:val="23"/>
        </w:rPr>
        <w:t>ою</w:t>
      </w:r>
      <w:r w:rsidR="00D6572D" w:rsidRPr="00D6572D">
        <w:rPr>
          <w:bCs/>
          <w:sz w:val="23"/>
          <w:szCs w:val="23"/>
        </w:rPr>
        <w:t xml:space="preserve"> стоматології</w:t>
      </w:r>
      <w:r>
        <w:rPr>
          <w:color w:val="000000"/>
        </w:rPr>
        <w:t xml:space="preserve"> в розрізі ОП узагальнено в таблицях </w:t>
      </w:r>
      <w:r w:rsidR="00000762">
        <w:rPr>
          <w:color w:val="000000"/>
        </w:rPr>
        <w:t>3</w:t>
      </w:r>
      <w:r>
        <w:rPr>
          <w:color w:val="000000"/>
        </w:rPr>
        <w:t>-2</w:t>
      </w:r>
      <w:r w:rsidR="00000762">
        <w:rPr>
          <w:color w:val="000000"/>
        </w:rPr>
        <w:t>9</w:t>
      </w:r>
      <w:r>
        <w:rPr>
          <w:color w:val="000000"/>
        </w:rPr>
        <w:t>.</w:t>
      </w:r>
    </w:p>
    <w:p w14:paraId="23400B5A" w14:textId="77777777" w:rsidR="006B1BAD" w:rsidRPr="00370DCA" w:rsidRDefault="006B1BAD" w:rsidP="0099103D">
      <w:pPr>
        <w:spacing w:after="240"/>
        <w:rPr>
          <w:b/>
          <w:bCs/>
        </w:rPr>
      </w:pPr>
    </w:p>
    <w:p w14:paraId="50560ED1" w14:textId="77777777" w:rsidR="00B12AA2" w:rsidRPr="00370DCA" w:rsidRDefault="00B12AA2" w:rsidP="0099103D">
      <w:pPr>
        <w:spacing w:after="240"/>
        <w:rPr>
          <w:b/>
          <w:bCs/>
        </w:rPr>
      </w:pPr>
    </w:p>
    <w:p w14:paraId="76816A85" w14:textId="77777777" w:rsidR="006B1BAD" w:rsidRDefault="006B1BAD" w:rsidP="00DA5D4A">
      <w:pPr>
        <w:ind w:firstLine="709"/>
        <w:jc w:val="center"/>
        <w:rPr>
          <w:i/>
        </w:rPr>
      </w:pPr>
      <w:r w:rsidRPr="00833BD6">
        <w:rPr>
          <w:i/>
        </w:rPr>
        <w:lastRenderedPageBreak/>
        <w:t>Блок 1. Якість організації освітнього процесу в рамках реалізації ОП на рівні кафедри (гаранта та РПГ)</w:t>
      </w:r>
    </w:p>
    <w:p w14:paraId="5DE06BB9" w14:textId="77777777" w:rsidR="006B1BAD" w:rsidRDefault="006B1BAD" w:rsidP="00DA5D4A">
      <w:pPr>
        <w:ind w:firstLine="709"/>
        <w:jc w:val="center"/>
        <w:rPr>
          <w:i/>
        </w:rPr>
      </w:pPr>
    </w:p>
    <w:p w14:paraId="05917858" w14:textId="1B5DDFD5" w:rsidR="006B1BAD" w:rsidRPr="004871C9" w:rsidRDefault="006B1BAD" w:rsidP="00031390">
      <w:pPr>
        <w:jc w:val="center"/>
      </w:pPr>
      <w:r w:rsidRPr="00833BD6">
        <w:t xml:space="preserve">Таблиця </w:t>
      </w:r>
      <w:r w:rsidR="00311661">
        <w:t>3</w:t>
      </w:r>
      <w:r w:rsidRPr="00833BD6">
        <w:t xml:space="preserve"> – </w:t>
      </w:r>
      <w:r w:rsidRPr="004871C9">
        <w:t>Розподіл відповідей респондентів на запитання анкети</w:t>
      </w:r>
      <w:r w:rsidRPr="00833BD6">
        <w:t xml:space="preserve"> </w:t>
      </w:r>
      <w:r w:rsidRPr="004871C9">
        <w:t>«</w:t>
      </w:r>
      <w:r w:rsidRPr="00833BD6">
        <w:t>Чи вважаєте Ви, що вивчені дисципліни сприяли формуванню загальних компетентностей, що не залежать від вашої спеціальності та є важливими для особистісного розвитку</w:t>
      </w:r>
      <w:r w:rsidRPr="004871C9">
        <w:t>?», %</w:t>
      </w:r>
    </w:p>
    <w:tbl>
      <w:tblPr>
        <w:tblW w:w="9547" w:type="dxa"/>
        <w:jc w:val="center"/>
        <w:tblLook w:val="04A0" w:firstRow="1" w:lastRow="0" w:firstColumn="1" w:lastColumn="0" w:noHBand="0" w:noVBand="1"/>
      </w:tblPr>
      <w:tblGrid>
        <w:gridCol w:w="5098"/>
        <w:gridCol w:w="1337"/>
        <w:gridCol w:w="1775"/>
        <w:gridCol w:w="1337"/>
      </w:tblGrid>
      <w:tr w:rsidR="006B1BAD" w14:paraId="5A6E89AF" w14:textId="77777777" w:rsidTr="00BF790E">
        <w:trPr>
          <w:trHeight w:val="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55B9C" w14:textId="2DC3A151"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16484013" w14:textId="56884E23" w:rsidR="006B1BAD" w:rsidRDefault="006B1BAD" w:rsidP="006B1BAD">
            <w:pPr>
              <w:jc w:val="center"/>
              <w:rPr>
                <w:color w:val="000000"/>
              </w:rPr>
            </w:pPr>
            <w:r w:rsidRPr="00BE1E15">
              <w:rPr>
                <w:color w:val="000000"/>
              </w:rPr>
              <w:t>Так</w:t>
            </w:r>
            <w:r>
              <w:rPr>
                <w:color w:val="000000"/>
              </w:rPr>
              <w:t xml:space="preserve"> </w:t>
            </w:r>
          </w:p>
        </w:tc>
        <w:tc>
          <w:tcPr>
            <w:tcW w:w="1775" w:type="dxa"/>
            <w:tcBorders>
              <w:top w:val="single" w:sz="4" w:space="0" w:color="000000"/>
              <w:left w:val="nil"/>
              <w:bottom w:val="single" w:sz="4" w:space="0" w:color="000000"/>
              <w:right w:val="single" w:sz="4" w:space="0" w:color="000000"/>
            </w:tcBorders>
            <w:shd w:val="clear" w:color="auto" w:fill="auto"/>
            <w:vAlign w:val="center"/>
            <w:hideMark/>
          </w:tcPr>
          <w:p w14:paraId="6CCEC88E" w14:textId="689D4431" w:rsidR="006B1BAD" w:rsidRDefault="006B1BAD" w:rsidP="006B1BAD">
            <w:pPr>
              <w:jc w:val="center"/>
              <w:rPr>
                <w:color w:val="000000"/>
              </w:rPr>
            </w:pPr>
            <w:r>
              <w:rPr>
                <w:color w:val="000000"/>
              </w:rPr>
              <w:t>П</w:t>
            </w:r>
            <w:r w:rsidRPr="00BE1E15">
              <w:rPr>
                <w:color w:val="000000"/>
              </w:rPr>
              <w:t>ереважно так</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53F0DD81" w14:textId="6CAEA7E4" w:rsidR="006B1BAD" w:rsidRDefault="006B1BAD" w:rsidP="006B1BAD">
            <w:pPr>
              <w:jc w:val="center"/>
              <w:rPr>
                <w:color w:val="000000"/>
              </w:rPr>
            </w:pPr>
            <w:r w:rsidRPr="00BE1E15">
              <w:rPr>
                <w:color w:val="000000"/>
              </w:rPr>
              <w:t>Ні</w:t>
            </w:r>
            <w:r>
              <w:rPr>
                <w:color w:val="000000"/>
              </w:rPr>
              <w:t xml:space="preserve"> </w:t>
            </w:r>
          </w:p>
        </w:tc>
      </w:tr>
      <w:tr w:rsidR="009661BB" w14:paraId="15C44F4B" w14:textId="77777777" w:rsidTr="00BF790E">
        <w:trPr>
          <w:trHeight w:val="20"/>
          <w:jc w:val="center"/>
        </w:trPr>
        <w:tc>
          <w:tcPr>
            <w:tcW w:w="5098" w:type="dxa"/>
            <w:tcBorders>
              <w:top w:val="nil"/>
              <w:left w:val="single" w:sz="4" w:space="0" w:color="000000"/>
              <w:bottom w:val="single" w:sz="4" w:space="0" w:color="000000"/>
              <w:right w:val="single" w:sz="4" w:space="0" w:color="000000"/>
            </w:tcBorders>
            <w:shd w:val="clear" w:color="auto" w:fill="auto"/>
            <w:vAlign w:val="center"/>
            <w:hideMark/>
          </w:tcPr>
          <w:p w14:paraId="442760CC" w14:textId="59D459D4"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35B93A31" w14:textId="517EE51D" w:rsidR="009661BB" w:rsidRDefault="009661BB" w:rsidP="009661BB">
            <w:pPr>
              <w:jc w:val="center"/>
              <w:rPr>
                <w:color w:val="000000"/>
              </w:rPr>
            </w:pPr>
            <w:r>
              <w:rPr>
                <w:color w:val="000000"/>
              </w:rPr>
              <w:t>52,2</w:t>
            </w:r>
          </w:p>
        </w:tc>
        <w:tc>
          <w:tcPr>
            <w:tcW w:w="1775" w:type="dxa"/>
            <w:tcBorders>
              <w:top w:val="nil"/>
              <w:left w:val="nil"/>
              <w:bottom w:val="single" w:sz="4" w:space="0" w:color="000000"/>
              <w:right w:val="single" w:sz="4" w:space="0" w:color="000000"/>
            </w:tcBorders>
            <w:shd w:val="clear" w:color="auto" w:fill="auto"/>
            <w:vAlign w:val="center"/>
            <w:hideMark/>
          </w:tcPr>
          <w:p w14:paraId="1DFA399A" w14:textId="05620113" w:rsidR="009661BB" w:rsidRDefault="009661BB" w:rsidP="009661BB">
            <w:pPr>
              <w:jc w:val="center"/>
              <w:rPr>
                <w:color w:val="000000"/>
              </w:rPr>
            </w:pPr>
            <w:r>
              <w:rPr>
                <w:color w:val="000000"/>
              </w:rPr>
              <w:t>34,8</w:t>
            </w:r>
          </w:p>
        </w:tc>
        <w:tc>
          <w:tcPr>
            <w:tcW w:w="1337" w:type="dxa"/>
            <w:tcBorders>
              <w:top w:val="nil"/>
              <w:left w:val="nil"/>
              <w:bottom w:val="single" w:sz="4" w:space="0" w:color="000000"/>
              <w:right w:val="single" w:sz="4" w:space="0" w:color="000000"/>
            </w:tcBorders>
            <w:shd w:val="clear" w:color="auto" w:fill="auto"/>
            <w:vAlign w:val="center"/>
            <w:hideMark/>
          </w:tcPr>
          <w:p w14:paraId="23808D95" w14:textId="13DF8CE7" w:rsidR="009661BB" w:rsidRDefault="009661BB" w:rsidP="009661BB">
            <w:pPr>
              <w:jc w:val="center"/>
              <w:rPr>
                <w:color w:val="000000"/>
              </w:rPr>
            </w:pPr>
            <w:r>
              <w:rPr>
                <w:color w:val="000000"/>
              </w:rPr>
              <w:t>13</w:t>
            </w:r>
          </w:p>
        </w:tc>
      </w:tr>
    </w:tbl>
    <w:p w14:paraId="51B480AE" w14:textId="4E52C102" w:rsidR="00111194" w:rsidRDefault="00111194" w:rsidP="00BD5FCD">
      <w:pPr>
        <w:jc w:val="center"/>
        <w:rPr>
          <w:b/>
          <w:bCs/>
        </w:rPr>
      </w:pPr>
    </w:p>
    <w:p w14:paraId="418CEE5A" w14:textId="7FB8860A" w:rsidR="00224627" w:rsidRPr="004871C9" w:rsidRDefault="00224627" w:rsidP="00031390">
      <w:pPr>
        <w:jc w:val="center"/>
      </w:pPr>
      <w:r w:rsidRPr="00833BD6">
        <w:t xml:space="preserve">Таблиця </w:t>
      </w:r>
      <w:r w:rsidR="0091447C">
        <w:t>4</w:t>
      </w:r>
      <w:r w:rsidRPr="00833BD6">
        <w:t xml:space="preserve"> – </w:t>
      </w:r>
      <w:r w:rsidRPr="004871C9">
        <w:t>Розподіл відповідей респондентів на запитання анкети</w:t>
      </w:r>
      <w:r w:rsidRPr="00833BD6">
        <w:t xml:space="preserve"> </w:t>
      </w:r>
      <w:r w:rsidRPr="004871C9">
        <w:t>«</w:t>
      </w:r>
      <w:r w:rsidRPr="00833BD6">
        <w:t>Чи вважаєте Ви, що вивчені дисципліни сприяли формуванню фахових компетентностей, які є важливими для успішної професійної діяльності за вашою спеціальністю</w:t>
      </w:r>
      <w:r w:rsidRPr="004871C9">
        <w:t>?», %</w:t>
      </w:r>
    </w:p>
    <w:tbl>
      <w:tblPr>
        <w:tblW w:w="9545" w:type="dxa"/>
        <w:jc w:val="center"/>
        <w:tblLook w:val="04A0" w:firstRow="1" w:lastRow="0" w:firstColumn="1" w:lastColumn="0" w:noHBand="0" w:noVBand="1"/>
      </w:tblPr>
      <w:tblGrid>
        <w:gridCol w:w="5098"/>
        <w:gridCol w:w="1337"/>
        <w:gridCol w:w="1774"/>
        <w:gridCol w:w="1336"/>
      </w:tblGrid>
      <w:tr w:rsidR="006B1BAD" w14:paraId="0BFC172D" w14:textId="77777777" w:rsidTr="00224627">
        <w:trPr>
          <w:trHeight w:val="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4DACE" w14:textId="0C2BD168"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75FAD851" w14:textId="5291372F" w:rsidR="006B1BAD" w:rsidRDefault="006B1BAD" w:rsidP="006B1BAD">
            <w:pPr>
              <w:jc w:val="center"/>
              <w:rPr>
                <w:color w:val="000000"/>
              </w:rPr>
            </w:pPr>
            <w:r w:rsidRPr="00BE1E15">
              <w:rPr>
                <w:color w:val="000000"/>
              </w:rPr>
              <w:t>Так</w:t>
            </w:r>
            <w:r>
              <w:rPr>
                <w:color w:val="000000"/>
              </w:rPr>
              <w:t xml:space="preserve"> </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14:paraId="33498035" w14:textId="79A15180" w:rsidR="006B1BAD" w:rsidRDefault="006B1BAD" w:rsidP="006B1BAD">
            <w:pPr>
              <w:jc w:val="center"/>
              <w:rPr>
                <w:color w:val="000000"/>
              </w:rPr>
            </w:pPr>
            <w:r>
              <w:rPr>
                <w:color w:val="000000"/>
              </w:rPr>
              <w:t>П</w:t>
            </w:r>
            <w:r w:rsidRPr="00BE1E15">
              <w:rPr>
                <w:color w:val="000000"/>
              </w:rPr>
              <w:t>ереважно так</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25C83092" w14:textId="45754AE0" w:rsidR="006B1BAD" w:rsidRDefault="006B1BAD" w:rsidP="006B1BAD">
            <w:pPr>
              <w:jc w:val="center"/>
              <w:rPr>
                <w:color w:val="000000"/>
              </w:rPr>
            </w:pPr>
            <w:r w:rsidRPr="00BE1E15">
              <w:rPr>
                <w:color w:val="000000"/>
              </w:rPr>
              <w:t>Ні</w:t>
            </w:r>
            <w:r>
              <w:rPr>
                <w:color w:val="000000"/>
              </w:rPr>
              <w:t xml:space="preserve"> </w:t>
            </w:r>
          </w:p>
        </w:tc>
      </w:tr>
      <w:tr w:rsidR="009661BB" w14:paraId="68587720" w14:textId="77777777" w:rsidTr="00224627">
        <w:trPr>
          <w:trHeight w:val="20"/>
          <w:jc w:val="center"/>
        </w:trPr>
        <w:tc>
          <w:tcPr>
            <w:tcW w:w="5098" w:type="dxa"/>
            <w:tcBorders>
              <w:top w:val="nil"/>
              <w:left w:val="single" w:sz="4" w:space="0" w:color="000000"/>
              <w:bottom w:val="single" w:sz="4" w:space="0" w:color="000000"/>
              <w:right w:val="single" w:sz="4" w:space="0" w:color="000000"/>
            </w:tcBorders>
            <w:shd w:val="clear" w:color="auto" w:fill="auto"/>
            <w:vAlign w:val="center"/>
            <w:hideMark/>
          </w:tcPr>
          <w:p w14:paraId="51CC2517" w14:textId="3DB55F39"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1FB7C6A3" w14:textId="597AC0D7" w:rsidR="009661BB" w:rsidRDefault="009661BB" w:rsidP="009661BB">
            <w:pPr>
              <w:jc w:val="center"/>
              <w:rPr>
                <w:color w:val="000000"/>
              </w:rPr>
            </w:pPr>
            <w:r>
              <w:rPr>
                <w:color w:val="000000"/>
              </w:rPr>
              <w:t>73,9</w:t>
            </w:r>
          </w:p>
        </w:tc>
        <w:tc>
          <w:tcPr>
            <w:tcW w:w="1774" w:type="dxa"/>
            <w:tcBorders>
              <w:top w:val="nil"/>
              <w:left w:val="nil"/>
              <w:bottom w:val="single" w:sz="4" w:space="0" w:color="000000"/>
              <w:right w:val="single" w:sz="4" w:space="0" w:color="000000"/>
            </w:tcBorders>
            <w:shd w:val="clear" w:color="auto" w:fill="auto"/>
            <w:vAlign w:val="center"/>
            <w:hideMark/>
          </w:tcPr>
          <w:p w14:paraId="684C288A" w14:textId="5064527A" w:rsidR="009661BB" w:rsidRDefault="009661BB" w:rsidP="009661BB">
            <w:pPr>
              <w:jc w:val="center"/>
              <w:rPr>
                <w:color w:val="000000"/>
              </w:rPr>
            </w:pPr>
            <w:r>
              <w:rPr>
                <w:color w:val="000000"/>
              </w:rPr>
              <w:t>21,7</w:t>
            </w:r>
          </w:p>
        </w:tc>
        <w:tc>
          <w:tcPr>
            <w:tcW w:w="1336" w:type="dxa"/>
            <w:tcBorders>
              <w:top w:val="nil"/>
              <w:left w:val="nil"/>
              <w:bottom w:val="single" w:sz="4" w:space="0" w:color="000000"/>
              <w:right w:val="single" w:sz="4" w:space="0" w:color="000000"/>
            </w:tcBorders>
            <w:shd w:val="clear" w:color="auto" w:fill="auto"/>
            <w:vAlign w:val="center"/>
            <w:hideMark/>
          </w:tcPr>
          <w:p w14:paraId="4CBC215B" w14:textId="71E4F0C1" w:rsidR="009661BB" w:rsidRDefault="009661BB" w:rsidP="009661BB">
            <w:pPr>
              <w:jc w:val="center"/>
              <w:rPr>
                <w:color w:val="000000"/>
              </w:rPr>
            </w:pPr>
            <w:r>
              <w:rPr>
                <w:color w:val="000000"/>
              </w:rPr>
              <w:t>4,3</w:t>
            </w:r>
          </w:p>
        </w:tc>
      </w:tr>
    </w:tbl>
    <w:p w14:paraId="7DAC1335" w14:textId="77777777" w:rsidR="009661BB" w:rsidRDefault="009661BB" w:rsidP="00031390">
      <w:pPr>
        <w:jc w:val="center"/>
        <w:rPr>
          <w:b/>
          <w:bCs/>
        </w:rPr>
      </w:pPr>
    </w:p>
    <w:p w14:paraId="7E781706" w14:textId="77777777" w:rsidR="00031390" w:rsidRDefault="00224627" w:rsidP="00031390">
      <w:pPr>
        <w:jc w:val="center"/>
      </w:pPr>
      <w:r w:rsidRPr="00833BD6">
        <w:t xml:space="preserve">Таблиця </w:t>
      </w:r>
      <w:r w:rsidR="0091447C">
        <w:t>5</w:t>
      </w:r>
      <w:r w:rsidRPr="00833BD6">
        <w:t xml:space="preserve"> – </w:t>
      </w:r>
      <w:r w:rsidRPr="00833BD6">
        <w:rPr>
          <w:color w:val="000000"/>
        </w:rPr>
        <w:t>Розподіл відповідей респондентів на запитання анкети</w:t>
      </w:r>
      <w:r w:rsidRPr="00833BD6">
        <w:t xml:space="preserve"> </w:t>
      </w:r>
      <w:r>
        <w:rPr>
          <w:color w:val="0A0A0A"/>
        </w:rPr>
        <w:t>«</w:t>
      </w:r>
      <w:r w:rsidRPr="00833BD6">
        <w:t xml:space="preserve">Чи задоволені Ви набутими в рамках освітньої програми навичками групової роботи, підготовки презентації, вмінням обговорювати та захищати власні думки </w:t>
      </w:r>
    </w:p>
    <w:p w14:paraId="0089821C" w14:textId="60182B5A" w:rsidR="00224627" w:rsidRDefault="00224627" w:rsidP="00031390">
      <w:pPr>
        <w:jc w:val="center"/>
        <w:rPr>
          <w:b/>
          <w:bCs/>
        </w:rPr>
      </w:pPr>
      <w:r w:rsidRPr="00833BD6">
        <w:t>(формуванням soft skills</w:t>
      </w:r>
      <w:r w:rsidR="00031390">
        <w:t>)</w:t>
      </w:r>
      <w:r w:rsidRPr="00833BD6">
        <w:rPr>
          <w:color w:val="0A0A0A"/>
          <w:shd w:val="clear" w:color="auto" w:fill="FFFFFF"/>
        </w:rPr>
        <w:t>?</w:t>
      </w:r>
      <w:r w:rsidRPr="00833BD6">
        <w:rPr>
          <w:color w:val="0A0A0A"/>
        </w:rPr>
        <w:t>», %</w:t>
      </w:r>
    </w:p>
    <w:tbl>
      <w:tblPr>
        <w:tblW w:w="9546" w:type="dxa"/>
        <w:jc w:val="center"/>
        <w:tblLook w:val="04A0" w:firstRow="1" w:lastRow="0" w:firstColumn="1" w:lastColumn="0" w:noHBand="0" w:noVBand="1"/>
      </w:tblPr>
      <w:tblGrid>
        <w:gridCol w:w="4957"/>
        <w:gridCol w:w="1337"/>
        <w:gridCol w:w="1916"/>
        <w:gridCol w:w="1336"/>
      </w:tblGrid>
      <w:tr w:rsidR="006B1BAD" w14:paraId="174AC89D" w14:textId="77777777" w:rsidTr="00224627">
        <w:trPr>
          <w:trHeight w:val="2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58490" w14:textId="5E8C6197"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30DB71BD" w14:textId="084B7389" w:rsidR="006B1BAD" w:rsidRDefault="006B1BAD" w:rsidP="006B1BAD">
            <w:pPr>
              <w:jc w:val="center"/>
              <w:rPr>
                <w:color w:val="000000"/>
              </w:rPr>
            </w:pPr>
            <w:r w:rsidRPr="00BE1E15">
              <w:rPr>
                <w:color w:val="000000"/>
              </w:rPr>
              <w:t>Так</w:t>
            </w:r>
            <w:r>
              <w:rPr>
                <w:color w:val="000000"/>
              </w:rPr>
              <w:t xml:space="preserve"> </w:t>
            </w:r>
          </w:p>
        </w:tc>
        <w:tc>
          <w:tcPr>
            <w:tcW w:w="1916" w:type="dxa"/>
            <w:tcBorders>
              <w:top w:val="single" w:sz="4" w:space="0" w:color="000000"/>
              <w:left w:val="nil"/>
              <w:bottom w:val="single" w:sz="4" w:space="0" w:color="000000"/>
              <w:right w:val="single" w:sz="4" w:space="0" w:color="000000"/>
            </w:tcBorders>
            <w:shd w:val="clear" w:color="auto" w:fill="auto"/>
            <w:vAlign w:val="center"/>
            <w:hideMark/>
          </w:tcPr>
          <w:p w14:paraId="6DA728F0" w14:textId="68096853" w:rsidR="006B1BAD" w:rsidRDefault="006B1BAD" w:rsidP="006B1BAD">
            <w:pPr>
              <w:jc w:val="center"/>
              <w:rPr>
                <w:color w:val="000000"/>
              </w:rPr>
            </w:pPr>
            <w:r>
              <w:rPr>
                <w:color w:val="000000"/>
              </w:rPr>
              <w:t>П</w:t>
            </w:r>
            <w:r w:rsidRPr="00BE1E15">
              <w:rPr>
                <w:color w:val="000000"/>
              </w:rPr>
              <w:t>ереважно так</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40DA71C1" w14:textId="71C6FC60" w:rsidR="006B1BAD" w:rsidRDefault="006B1BAD" w:rsidP="006B1BAD">
            <w:pPr>
              <w:jc w:val="center"/>
              <w:rPr>
                <w:color w:val="000000"/>
              </w:rPr>
            </w:pPr>
            <w:r w:rsidRPr="00BE1E15">
              <w:rPr>
                <w:color w:val="000000"/>
              </w:rPr>
              <w:t>Ні</w:t>
            </w:r>
            <w:r>
              <w:rPr>
                <w:color w:val="000000"/>
              </w:rPr>
              <w:t xml:space="preserve"> </w:t>
            </w:r>
          </w:p>
        </w:tc>
      </w:tr>
      <w:tr w:rsidR="009661BB" w14:paraId="4E139200" w14:textId="77777777" w:rsidTr="00224627">
        <w:trPr>
          <w:trHeight w:val="20"/>
          <w:jc w:val="center"/>
        </w:trPr>
        <w:tc>
          <w:tcPr>
            <w:tcW w:w="4957" w:type="dxa"/>
            <w:tcBorders>
              <w:top w:val="nil"/>
              <w:left w:val="single" w:sz="4" w:space="0" w:color="000000"/>
              <w:bottom w:val="single" w:sz="4" w:space="0" w:color="000000"/>
              <w:right w:val="single" w:sz="4" w:space="0" w:color="000000"/>
            </w:tcBorders>
            <w:shd w:val="clear" w:color="auto" w:fill="auto"/>
            <w:vAlign w:val="center"/>
            <w:hideMark/>
          </w:tcPr>
          <w:p w14:paraId="642E79DD" w14:textId="0E746E22"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6606125D" w14:textId="78904F37" w:rsidR="009661BB" w:rsidRDefault="009661BB" w:rsidP="009661BB">
            <w:pPr>
              <w:jc w:val="center"/>
              <w:rPr>
                <w:color w:val="000000"/>
              </w:rPr>
            </w:pPr>
            <w:r>
              <w:rPr>
                <w:color w:val="000000"/>
              </w:rPr>
              <w:t>73,9</w:t>
            </w:r>
          </w:p>
        </w:tc>
        <w:tc>
          <w:tcPr>
            <w:tcW w:w="1916" w:type="dxa"/>
            <w:tcBorders>
              <w:top w:val="nil"/>
              <w:left w:val="nil"/>
              <w:bottom w:val="single" w:sz="4" w:space="0" w:color="000000"/>
              <w:right w:val="single" w:sz="4" w:space="0" w:color="000000"/>
            </w:tcBorders>
            <w:shd w:val="clear" w:color="auto" w:fill="auto"/>
            <w:vAlign w:val="center"/>
            <w:hideMark/>
          </w:tcPr>
          <w:p w14:paraId="11FB5606" w14:textId="3BDFFDFF" w:rsidR="009661BB" w:rsidRDefault="009661BB" w:rsidP="009661BB">
            <w:pPr>
              <w:jc w:val="center"/>
              <w:rPr>
                <w:color w:val="000000"/>
              </w:rPr>
            </w:pPr>
            <w:r>
              <w:rPr>
                <w:color w:val="000000"/>
              </w:rPr>
              <w:t>17,4</w:t>
            </w:r>
          </w:p>
        </w:tc>
        <w:tc>
          <w:tcPr>
            <w:tcW w:w="1336" w:type="dxa"/>
            <w:tcBorders>
              <w:top w:val="nil"/>
              <w:left w:val="nil"/>
              <w:bottom w:val="single" w:sz="4" w:space="0" w:color="000000"/>
              <w:right w:val="single" w:sz="4" w:space="0" w:color="000000"/>
            </w:tcBorders>
            <w:shd w:val="clear" w:color="auto" w:fill="auto"/>
            <w:vAlign w:val="center"/>
            <w:hideMark/>
          </w:tcPr>
          <w:p w14:paraId="721FEEA8" w14:textId="344833C7" w:rsidR="009661BB" w:rsidRDefault="009661BB" w:rsidP="009661BB">
            <w:pPr>
              <w:jc w:val="center"/>
              <w:rPr>
                <w:color w:val="000000"/>
              </w:rPr>
            </w:pPr>
            <w:r>
              <w:rPr>
                <w:color w:val="000000"/>
              </w:rPr>
              <w:t>8,7</w:t>
            </w:r>
          </w:p>
        </w:tc>
      </w:tr>
    </w:tbl>
    <w:p w14:paraId="40786D85" w14:textId="77777777" w:rsidR="00A15923" w:rsidRDefault="00A15923" w:rsidP="00031390">
      <w:pPr>
        <w:jc w:val="center"/>
      </w:pPr>
    </w:p>
    <w:p w14:paraId="2118BCF7" w14:textId="0A449523" w:rsidR="00224627" w:rsidRPr="004871C9" w:rsidRDefault="00224627" w:rsidP="00031390">
      <w:pPr>
        <w:jc w:val="center"/>
      </w:pPr>
      <w:r w:rsidRPr="00833BD6">
        <w:t xml:space="preserve">Таблиця </w:t>
      </w:r>
      <w:r w:rsidR="0091447C">
        <w:t>6</w:t>
      </w:r>
      <w:r w:rsidRPr="00833BD6">
        <w:t xml:space="preserve"> – </w:t>
      </w:r>
      <w:r w:rsidRPr="004871C9">
        <w:t>Розподіл відповідей респондентів на запитання анкети</w:t>
      </w:r>
      <w:r w:rsidRPr="00833BD6">
        <w:t xml:space="preserve"> </w:t>
      </w:r>
      <w:r w:rsidRPr="004871C9">
        <w:t>«</w:t>
      </w:r>
      <w:r w:rsidRPr="00833BD6">
        <w:t>Чи задоволені Ви методами викладання навчальних дисциплін в межах Вашої освітньої програми</w:t>
      </w:r>
      <w:r w:rsidRPr="004871C9">
        <w:t>?», %</w:t>
      </w:r>
    </w:p>
    <w:tbl>
      <w:tblPr>
        <w:tblW w:w="9545" w:type="dxa"/>
        <w:jc w:val="center"/>
        <w:tblLook w:val="04A0" w:firstRow="1" w:lastRow="0" w:firstColumn="1" w:lastColumn="0" w:noHBand="0" w:noVBand="1"/>
      </w:tblPr>
      <w:tblGrid>
        <w:gridCol w:w="5098"/>
        <w:gridCol w:w="1337"/>
        <w:gridCol w:w="1774"/>
        <w:gridCol w:w="1336"/>
      </w:tblGrid>
      <w:tr w:rsidR="006B1BAD" w14:paraId="0F885871" w14:textId="77777777" w:rsidTr="00224627">
        <w:trPr>
          <w:trHeight w:val="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040E9" w14:textId="21A7E3A5"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741718A3" w14:textId="618A377C" w:rsidR="006B1BAD" w:rsidRDefault="006B1BAD" w:rsidP="006B1BAD">
            <w:pPr>
              <w:jc w:val="center"/>
              <w:rPr>
                <w:color w:val="000000"/>
              </w:rPr>
            </w:pPr>
            <w:r w:rsidRPr="00BE1E15">
              <w:rPr>
                <w:color w:val="000000"/>
              </w:rPr>
              <w:t>Так</w:t>
            </w:r>
            <w:r>
              <w:rPr>
                <w:color w:val="000000"/>
              </w:rPr>
              <w:t xml:space="preserve"> </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14:paraId="351917EE" w14:textId="4C247792" w:rsidR="006B1BAD" w:rsidRDefault="006B1BAD" w:rsidP="006B1BAD">
            <w:pPr>
              <w:jc w:val="center"/>
              <w:rPr>
                <w:color w:val="000000"/>
              </w:rPr>
            </w:pPr>
            <w:r>
              <w:rPr>
                <w:color w:val="000000"/>
              </w:rPr>
              <w:t>П</w:t>
            </w:r>
            <w:r w:rsidRPr="00BE1E15">
              <w:rPr>
                <w:color w:val="000000"/>
              </w:rPr>
              <w:t>ереважно так</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1EB7E2E6" w14:textId="1E76CCCC" w:rsidR="006B1BAD" w:rsidRDefault="006B1BAD" w:rsidP="006B1BAD">
            <w:pPr>
              <w:jc w:val="center"/>
              <w:rPr>
                <w:color w:val="000000"/>
              </w:rPr>
            </w:pPr>
            <w:r w:rsidRPr="00BE1E15">
              <w:rPr>
                <w:color w:val="000000"/>
              </w:rPr>
              <w:t>Ні</w:t>
            </w:r>
            <w:r>
              <w:rPr>
                <w:color w:val="000000"/>
              </w:rPr>
              <w:t xml:space="preserve"> </w:t>
            </w:r>
          </w:p>
        </w:tc>
      </w:tr>
      <w:tr w:rsidR="009661BB" w14:paraId="22108CCF" w14:textId="77777777" w:rsidTr="00224627">
        <w:trPr>
          <w:trHeight w:val="20"/>
          <w:jc w:val="center"/>
        </w:trPr>
        <w:tc>
          <w:tcPr>
            <w:tcW w:w="5098" w:type="dxa"/>
            <w:tcBorders>
              <w:top w:val="nil"/>
              <w:left w:val="single" w:sz="4" w:space="0" w:color="000000"/>
              <w:bottom w:val="single" w:sz="4" w:space="0" w:color="000000"/>
              <w:right w:val="single" w:sz="4" w:space="0" w:color="000000"/>
            </w:tcBorders>
            <w:shd w:val="clear" w:color="auto" w:fill="auto"/>
            <w:vAlign w:val="center"/>
            <w:hideMark/>
          </w:tcPr>
          <w:p w14:paraId="4214D773" w14:textId="35A3612B"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349A1E2F" w14:textId="67B13959" w:rsidR="009661BB" w:rsidRDefault="009661BB" w:rsidP="009661BB">
            <w:pPr>
              <w:jc w:val="center"/>
              <w:rPr>
                <w:color w:val="000000"/>
              </w:rPr>
            </w:pPr>
            <w:r>
              <w:rPr>
                <w:color w:val="000000"/>
              </w:rPr>
              <w:t>73,9</w:t>
            </w:r>
          </w:p>
        </w:tc>
        <w:tc>
          <w:tcPr>
            <w:tcW w:w="1774" w:type="dxa"/>
            <w:tcBorders>
              <w:top w:val="nil"/>
              <w:left w:val="nil"/>
              <w:bottom w:val="single" w:sz="4" w:space="0" w:color="000000"/>
              <w:right w:val="single" w:sz="4" w:space="0" w:color="000000"/>
            </w:tcBorders>
            <w:shd w:val="clear" w:color="auto" w:fill="auto"/>
            <w:vAlign w:val="center"/>
            <w:hideMark/>
          </w:tcPr>
          <w:p w14:paraId="1784CEE3" w14:textId="246C5B8C" w:rsidR="009661BB" w:rsidRDefault="009661BB" w:rsidP="009661BB">
            <w:pPr>
              <w:jc w:val="center"/>
              <w:rPr>
                <w:color w:val="000000"/>
              </w:rPr>
            </w:pPr>
            <w:r>
              <w:rPr>
                <w:color w:val="000000"/>
              </w:rPr>
              <w:t>26,1</w:t>
            </w:r>
          </w:p>
        </w:tc>
        <w:tc>
          <w:tcPr>
            <w:tcW w:w="1336" w:type="dxa"/>
            <w:tcBorders>
              <w:top w:val="nil"/>
              <w:left w:val="nil"/>
              <w:bottom w:val="single" w:sz="4" w:space="0" w:color="000000"/>
              <w:right w:val="single" w:sz="4" w:space="0" w:color="000000"/>
            </w:tcBorders>
            <w:shd w:val="clear" w:color="auto" w:fill="auto"/>
            <w:vAlign w:val="center"/>
            <w:hideMark/>
          </w:tcPr>
          <w:p w14:paraId="5D019DD3" w14:textId="76ADF868" w:rsidR="009661BB" w:rsidRDefault="009661BB" w:rsidP="009661BB">
            <w:pPr>
              <w:jc w:val="center"/>
              <w:rPr>
                <w:color w:val="000000"/>
              </w:rPr>
            </w:pPr>
            <w:r>
              <w:rPr>
                <w:color w:val="000000"/>
              </w:rPr>
              <w:t>0</w:t>
            </w:r>
          </w:p>
        </w:tc>
      </w:tr>
    </w:tbl>
    <w:p w14:paraId="64A3E895" w14:textId="77777777" w:rsidR="008771A7" w:rsidRDefault="008771A7" w:rsidP="00BD5FCD">
      <w:pPr>
        <w:jc w:val="center"/>
        <w:rPr>
          <w:b/>
          <w:bCs/>
        </w:rPr>
      </w:pPr>
    </w:p>
    <w:p w14:paraId="37631DB3" w14:textId="7722B32F" w:rsidR="008771A7" w:rsidRPr="004871C9" w:rsidRDefault="008771A7" w:rsidP="00031390">
      <w:pPr>
        <w:jc w:val="center"/>
      </w:pPr>
      <w:r w:rsidRPr="00833BD6">
        <w:t xml:space="preserve">Таблиця </w:t>
      </w:r>
      <w:r w:rsidR="0091447C">
        <w:t>7</w:t>
      </w:r>
      <w:r w:rsidRPr="00833BD6">
        <w:t xml:space="preserve"> – </w:t>
      </w:r>
      <w:r w:rsidRPr="004871C9">
        <w:t>Розподіл відповідей респондентів на запитання анкети</w:t>
      </w:r>
      <w:r w:rsidRPr="00833BD6">
        <w:t xml:space="preserve"> </w:t>
      </w:r>
      <w:r w:rsidRPr="004871C9">
        <w:t>«</w:t>
      </w:r>
      <w:r w:rsidRPr="00833BD6">
        <w:t>Чи залучаються професіонали-практики, експерти та представники роботодавців до викладання навчальних дисциплін (проведення семінарів, майстер класів та ін.) в межах освітньої програми</w:t>
      </w:r>
      <w:r w:rsidRPr="004871C9">
        <w:t>?», %</w:t>
      </w:r>
    </w:p>
    <w:tbl>
      <w:tblPr>
        <w:tblW w:w="9547" w:type="dxa"/>
        <w:jc w:val="center"/>
        <w:tblLook w:val="04A0" w:firstRow="1" w:lastRow="0" w:firstColumn="1" w:lastColumn="0" w:noHBand="0" w:noVBand="1"/>
      </w:tblPr>
      <w:tblGrid>
        <w:gridCol w:w="5098"/>
        <w:gridCol w:w="1337"/>
        <w:gridCol w:w="1775"/>
        <w:gridCol w:w="1337"/>
      </w:tblGrid>
      <w:tr w:rsidR="006B1BAD" w14:paraId="0C6F790B" w14:textId="77777777" w:rsidTr="008771A7">
        <w:trPr>
          <w:trHeight w:val="2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9C975" w14:textId="2AB87A39"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4BA26A91" w14:textId="0058CEA3" w:rsidR="006B1BAD" w:rsidRDefault="006B1BAD" w:rsidP="006B1BAD">
            <w:pPr>
              <w:jc w:val="center"/>
              <w:rPr>
                <w:color w:val="000000"/>
              </w:rPr>
            </w:pPr>
            <w:r w:rsidRPr="00BE1E15">
              <w:rPr>
                <w:color w:val="000000"/>
              </w:rPr>
              <w:t>Так</w:t>
            </w:r>
            <w:r>
              <w:rPr>
                <w:color w:val="000000"/>
              </w:rPr>
              <w:t xml:space="preserve"> </w:t>
            </w:r>
          </w:p>
        </w:tc>
        <w:tc>
          <w:tcPr>
            <w:tcW w:w="1775" w:type="dxa"/>
            <w:tcBorders>
              <w:top w:val="single" w:sz="4" w:space="0" w:color="000000"/>
              <w:left w:val="nil"/>
              <w:bottom w:val="single" w:sz="4" w:space="0" w:color="000000"/>
              <w:right w:val="single" w:sz="4" w:space="0" w:color="000000"/>
            </w:tcBorders>
            <w:shd w:val="clear" w:color="auto" w:fill="auto"/>
            <w:vAlign w:val="center"/>
            <w:hideMark/>
          </w:tcPr>
          <w:p w14:paraId="30DF0715" w14:textId="7F765587" w:rsidR="006B1BAD" w:rsidRDefault="006B1BAD" w:rsidP="006B1BAD">
            <w:pPr>
              <w:jc w:val="center"/>
              <w:rPr>
                <w:color w:val="000000"/>
              </w:rPr>
            </w:pPr>
            <w:r>
              <w:rPr>
                <w:color w:val="000000"/>
              </w:rPr>
              <w:t>П</w:t>
            </w:r>
            <w:r w:rsidRPr="00BE1E15">
              <w:rPr>
                <w:color w:val="000000"/>
              </w:rPr>
              <w:t>ереважно так</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771F7243" w14:textId="3E21CAD4" w:rsidR="006B1BAD" w:rsidRDefault="006B1BAD" w:rsidP="006B1BAD">
            <w:pPr>
              <w:jc w:val="center"/>
              <w:rPr>
                <w:color w:val="000000"/>
              </w:rPr>
            </w:pPr>
            <w:r w:rsidRPr="00BE1E15">
              <w:rPr>
                <w:color w:val="000000"/>
              </w:rPr>
              <w:t>Ні</w:t>
            </w:r>
            <w:r>
              <w:rPr>
                <w:color w:val="000000"/>
              </w:rPr>
              <w:t xml:space="preserve"> </w:t>
            </w:r>
          </w:p>
        </w:tc>
      </w:tr>
      <w:tr w:rsidR="009661BB" w14:paraId="353F85D9" w14:textId="77777777" w:rsidTr="008771A7">
        <w:trPr>
          <w:trHeight w:val="20"/>
          <w:jc w:val="center"/>
        </w:trPr>
        <w:tc>
          <w:tcPr>
            <w:tcW w:w="5098" w:type="dxa"/>
            <w:tcBorders>
              <w:top w:val="nil"/>
              <w:left w:val="single" w:sz="4" w:space="0" w:color="000000"/>
              <w:bottom w:val="single" w:sz="4" w:space="0" w:color="000000"/>
              <w:right w:val="single" w:sz="4" w:space="0" w:color="000000"/>
            </w:tcBorders>
            <w:shd w:val="clear" w:color="auto" w:fill="auto"/>
            <w:vAlign w:val="center"/>
            <w:hideMark/>
          </w:tcPr>
          <w:p w14:paraId="2ADF4C2A" w14:textId="04DE2856"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5379BFE6" w14:textId="6AEFEA12" w:rsidR="009661BB" w:rsidRDefault="009661BB" w:rsidP="009661BB">
            <w:pPr>
              <w:jc w:val="center"/>
              <w:rPr>
                <w:color w:val="000000"/>
              </w:rPr>
            </w:pPr>
            <w:r>
              <w:rPr>
                <w:color w:val="000000"/>
              </w:rPr>
              <w:t>69,6</w:t>
            </w:r>
          </w:p>
        </w:tc>
        <w:tc>
          <w:tcPr>
            <w:tcW w:w="1775" w:type="dxa"/>
            <w:tcBorders>
              <w:top w:val="nil"/>
              <w:left w:val="nil"/>
              <w:bottom w:val="single" w:sz="4" w:space="0" w:color="000000"/>
              <w:right w:val="single" w:sz="4" w:space="0" w:color="000000"/>
            </w:tcBorders>
            <w:shd w:val="clear" w:color="auto" w:fill="auto"/>
            <w:vAlign w:val="center"/>
            <w:hideMark/>
          </w:tcPr>
          <w:p w14:paraId="00C3AFD4" w14:textId="6BCF23CB" w:rsidR="009661BB" w:rsidRDefault="009661BB" w:rsidP="009661BB">
            <w:pPr>
              <w:jc w:val="center"/>
              <w:rPr>
                <w:color w:val="000000"/>
              </w:rPr>
            </w:pPr>
            <w:r>
              <w:rPr>
                <w:color w:val="000000"/>
              </w:rPr>
              <w:t>4,3</w:t>
            </w:r>
          </w:p>
        </w:tc>
        <w:tc>
          <w:tcPr>
            <w:tcW w:w="1337" w:type="dxa"/>
            <w:tcBorders>
              <w:top w:val="nil"/>
              <w:left w:val="nil"/>
              <w:bottom w:val="single" w:sz="4" w:space="0" w:color="000000"/>
              <w:right w:val="single" w:sz="4" w:space="0" w:color="000000"/>
            </w:tcBorders>
            <w:shd w:val="clear" w:color="auto" w:fill="auto"/>
            <w:vAlign w:val="center"/>
            <w:hideMark/>
          </w:tcPr>
          <w:p w14:paraId="6E3D0040" w14:textId="16CC2A12" w:rsidR="009661BB" w:rsidRDefault="009661BB" w:rsidP="009661BB">
            <w:pPr>
              <w:jc w:val="center"/>
              <w:rPr>
                <w:color w:val="000000"/>
              </w:rPr>
            </w:pPr>
            <w:r>
              <w:rPr>
                <w:color w:val="000000"/>
              </w:rPr>
              <w:t>26,1</w:t>
            </w:r>
          </w:p>
        </w:tc>
      </w:tr>
    </w:tbl>
    <w:p w14:paraId="29DFE63F" w14:textId="1B76CD70" w:rsidR="002A766F" w:rsidRDefault="002A766F" w:rsidP="00BD5FCD">
      <w:pPr>
        <w:jc w:val="center"/>
        <w:rPr>
          <w:b/>
          <w:bCs/>
        </w:rPr>
      </w:pPr>
    </w:p>
    <w:p w14:paraId="3587E8D3" w14:textId="21CE4F4D" w:rsidR="008771A7" w:rsidRPr="004871C9" w:rsidRDefault="008771A7" w:rsidP="00031390">
      <w:pPr>
        <w:jc w:val="center"/>
      </w:pPr>
      <w:r w:rsidRPr="00833BD6">
        <w:t xml:space="preserve">Таблиця </w:t>
      </w:r>
      <w:r w:rsidR="0091447C">
        <w:t>8</w:t>
      </w:r>
      <w:r w:rsidRPr="00833BD6">
        <w:t xml:space="preserve"> – </w:t>
      </w:r>
      <w:r w:rsidRPr="004871C9">
        <w:t>Розподіл відповідей респондентів на запитання анкети</w:t>
      </w:r>
      <w:r w:rsidRPr="00833BD6">
        <w:t xml:space="preserve"> </w:t>
      </w:r>
      <w:r w:rsidRPr="004871C9">
        <w:t>«</w:t>
      </w:r>
      <w:r w:rsidRPr="00833BD6">
        <w:t>Чи задоволені Ви існуючими можливостями отримання консультацій з навчальних питань</w:t>
      </w:r>
      <w:r w:rsidRPr="004871C9">
        <w:t>?», %</w:t>
      </w:r>
    </w:p>
    <w:tbl>
      <w:tblPr>
        <w:tblW w:w="9687" w:type="dxa"/>
        <w:jc w:val="center"/>
        <w:tblLook w:val="04A0" w:firstRow="1" w:lastRow="0" w:firstColumn="1" w:lastColumn="0" w:noHBand="0" w:noVBand="1"/>
      </w:tblPr>
      <w:tblGrid>
        <w:gridCol w:w="5240"/>
        <w:gridCol w:w="1337"/>
        <w:gridCol w:w="1774"/>
        <w:gridCol w:w="1336"/>
      </w:tblGrid>
      <w:tr w:rsidR="006B1BAD" w14:paraId="1F8CD5B3" w14:textId="77777777" w:rsidTr="008771A7">
        <w:trPr>
          <w:trHeight w:val="2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5BFA" w14:textId="096801BC"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03774F54" w14:textId="2F1D6D33" w:rsidR="006B1BAD" w:rsidRDefault="006B1BAD" w:rsidP="006B1BAD">
            <w:pPr>
              <w:jc w:val="center"/>
              <w:rPr>
                <w:color w:val="000000"/>
              </w:rPr>
            </w:pPr>
            <w:r w:rsidRPr="00BE1E15">
              <w:rPr>
                <w:color w:val="000000"/>
              </w:rPr>
              <w:t>Так</w:t>
            </w:r>
            <w:r>
              <w:rPr>
                <w:color w:val="000000"/>
              </w:rPr>
              <w:t xml:space="preserve"> </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14:paraId="132B0443" w14:textId="0284747C" w:rsidR="006B1BAD" w:rsidRDefault="006B1BAD" w:rsidP="006B1BAD">
            <w:pPr>
              <w:jc w:val="center"/>
              <w:rPr>
                <w:color w:val="000000"/>
              </w:rPr>
            </w:pPr>
            <w:r>
              <w:rPr>
                <w:color w:val="000000"/>
              </w:rPr>
              <w:t>П</w:t>
            </w:r>
            <w:r w:rsidRPr="00BE1E15">
              <w:rPr>
                <w:color w:val="000000"/>
              </w:rPr>
              <w:t>ереважно так</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744F4166" w14:textId="6B2FD293" w:rsidR="006B1BAD" w:rsidRDefault="006B1BAD" w:rsidP="006B1BAD">
            <w:pPr>
              <w:jc w:val="center"/>
              <w:rPr>
                <w:color w:val="000000"/>
              </w:rPr>
            </w:pPr>
            <w:r w:rsidRPr="00BE1E15">
              <w:rPr>
                <w:color w:val="000000"/>
              </w:rPr>
              <w:t>Ні</w:t>
            </w:r>
            <w:r>
              <w:rPr>
                <w:color w:val="000000"/>
              </w:rPr>
              <w:t xml:space="preserve"> </w:t>
            </w:r>
          </w:p>
        </w:tc>
      </w:tr>
      <w:tr w:rsidR="009661BB" w14:paraId="0D7370C1" w14:textId="77777777" w:rsidTr="008771A7">
        <w:trPr>
          <w:trHeight w:val="20"/>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1E010501" w14:textId="0D25A373"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2829BF25" w14:textId="2142C70B" w:rsidR="009661BB" w:rsidRDefault="009661BB" w:rsidP="009661BB">
            <w:pPr>
              <w:jc w:val="center"/>
              <w:rPr>
                <w:color w:val="000000"/>
              </w:rPr>
            </w:pPr>
            <w:r>
              <w:rPr>
                <w:color w:val="000000"/>
              </w:rPr>
              <w:t>73,9</w:t>
            </w:r>
          </w:p>
        </w:tc>
        <w:tc>
          <w:tcPr>
            <w:tcW w:w="1774" w:type="dxa"/>
            <w:tcBorders>
              <w:top w:val="nil"/>
              <w:left w:val="nil"/>
              <w:bottom w:val="single" w:sz="4" w:space="0" w:color="000000"/>
              <w:right w:val="single" w:sz="4" w:space="0" w:color="000000"/>
            </w:tcBorders>
            <w:shd w:val="clear" w:color="auto" w:fill="auto"/>
            <w:vAlign w:val="center"/>
            <w:hideMark/>
          </w:tcPr>
          <w:p w14:paraId="6496C8BA" w14:textId="76DB657C" w:rsidR="009661BB" w:rsidRDefault="009661BB" w:rsidP="009661BB">
            <w:pPr>
              <w:jc w:val="center"/>
              <w:rPr>
                <w:color w:val="000000"/>
              </w:rPr>
            </w:pPr>
            <w:r>
              <w:rPr>
                <w:color w:val="000000"/>
              </w:rPr>
              <w:t>21,7</w:t>
            </w:r>
          </w:p>
        </w:tc>
        <w:tc>
          <w:tcPr>
            <w:tcW w:w="1336" w:type="dxa"/>
            <w:tcBorders>
              <w:top w:val="nil"/>
              <w:left w:val="nil"/>
              <w:bottom w:val="single" w:sz="4" w:space="0" w:color="000000"/>
              <w:right w:val="single" w:sz="4" w:space="0" w:color="000000"/>
            </w:tcBorders>
            <w:shd w:val="clear" w:color="auto" w:fill="auto"/>
            <w:vAlign w:val="center"/>
            <w:hideMark/>
          </w:tcPr>
          <w:p w14:paraId="079F830E" w14:textId="4A5EAF92" w:rsidR="009661BB" w:rsidRDefault="009661BB" w:rsidP="009661BB">
            <w:pPr>
              <w:jc w:val="center"/>
              <w:rPr>
                <w:color w:val="000000"/>
              </w:rPr>
            </w:pPr>
            <w:r>
              <w:rPr>
                <w:color w:val="000000"/>
              </w:rPr>
              <w:t>4,3</w:t>
            </w:r>
          </w:p>
        </w:tc>
      </w:tr>
    </w:tbl>
    <w:p w14:paraId="34C238F2" w14:textId="37B3F491" w:rsidR="00452F20" w:rsidRDefault="00452F20" w:rsidP="00BD5FCD">
      <w:pPr>
        <w:jc w:val="center"/>
        <w:rPr>
          <w:b/>
          <w:bCs/>
        </w:rPr>
      </w:pPr>
    </w:p>
    <w:p w14:paraId="1A0F6E6A" w14:textId="5B823855" w:rsidR="00452F20" w:rsidRDefault="008771A7" w:rsidP="00031390">
      <w:pPr>
        <w:ind w:right="-143"/>
        <w:jc w:val="center"/>
        <w:rPr>
          <w:b/>
          <w:bCs/>
        </w:rPr>
      </w:pPr>
      <w:r w:rsidRPr="00833BD6">
        <w:t xml:space="preserve">Таблиця </w:t>
      </w:r>
      <w:r w:rsidR="0091447C">
        <w:t>9</w:t>
      </w:r>
      <w:r w:rsidRPr="00833BD6">
        <w:t xml:space="preserve"> – </w:t>
      </w:r>
      <w:r w:rsidRPr="004871C9">
        <w:t>Розподіл відповідей респондентів на запитання анкети</w:t>
      </w:r>
      <w:r w:rsidRPr="00833BD6">
        <w:t xml:space="preserve"> </w:t>
      </w:r>
      <w:r w:rsidRPr="004871C9">
        <w:t>«</w:t>
      </w:r>
      <w:r w:rsidRPr="00833BD6">
        <w:t>Чи задоволені Ви можливостями набуття практичних навичок в процесі навчання на освітній програмі</w:t>
      </w:r>
      <w:r w:rsidRPr="004871C9">
        <w:t>?», %</w:t>
      </w:r>
      <w:r w:rsidR="00836B1F" w:rsidRPr="00836B1F">
        <w:rPr>
          <w:b/>
          <w:bCs/>
        </w:rPr>
        <w:t>?</w:t>
      </w:r>
    </w:p>
    <w:tbl>
      <w:tblPr>
        <w:tblW w:w="9831" w:type="dxa"/>
        <w:jc w:val="center"/>
        <w:tblLook w:val="04A0" w:firstRow="1" w:lastRow="0" w:firstColumn="1" w:lastColumn="0" w:noHBand="0" w:noVBand="1"/>
      </w:tblPr>
      <w:tblGrid>
        <w:gridCol w:w="5382"/>
        <w:gridCol w:w="1337"/>
        <w:gridCol w:w="1775"/>
        <w:gridCol w:w="1337"/>
      </w:tblGrid>
      <w:tr w:rsidR="006B1BAD" w14:paraId="4343473F" w14:textId="77777777" w:rsidTr="008771A7">
        <w:trPr>
          <w:trHeight w:val="20"/>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69922" w14:textId="34E5786A"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0ADD7549" w14:textId="74FF8D43" w:rsidR="006B1BAD" w:rsidRDefault="006B1BAD" w:rsidP="006B1BAD">
            <w:pPr>
              <w:jc w:val="center"/>
              <w:rPr>
                <w:color w:val="000000"/>
              </w:rPr>
            </w:pPr>
            <w:r w:rsidRPr="00BE1E15">
              <w:rPr>
                <w:color w:val="000000"/>
              </w:rPr>
              <w:t>Так</w:t>
            </w:r>
            <w:r>
              <w:rPr>
                <w:color w:val="000000"/>
              </w:rPr>
              <w:t xml:space="preserve"> </w:t>
            </w:r>
          </w:p>
        </w:tc>
        <w:tc>
          <w:tcPr>
            <w:tcW w:w="1775" w:type="dxa"/>
            <w:tcBorders>
              <w:top w:val="single" w:sz="4" w:space="0" w:color="000000"/>
              <w:left w:val="nil"/>
              <w:bottom w:val="single" w:sz="4" w:space="0" w:color="000000"/>
              <w:right w:val="single" w:sz="4" w:space="0" w:color="000000"/>
            </w:tcBorders>
            <w:shd w:val="clear" w:color="auto" w:fill="auto"/>
            <w:vAlign w:val="center"/>
            <w:hideMark/>
          </w:tcPr>
          <w:p w14:paraId="6CE93361" w14:textId="165F5867" w:rsidR="006B1BAD" w:rsidRDefault="006B1BAD" w:rsidP="006B1BAD">
            <w:pPr>
              <w:jc w:val="center"/>
              <w:rPr>
                <w:color w:val="000000"/>
              </w:rPr>
            </w:pPr>
            <w:r>
              <w:rPr>
                <w:color w:val="000000"/>
              </w:rPr>
              <w:t>П</w:t>
            </w:r>
            <w:r w:rsidRPr="00BE1E15">
              <w:rPr>
                <w:color w:val="000000"/>
              </w:rPr>
              <w:t>ереважно так</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4965037A" w14:textId="4277C4A0" w:rsidR="006B1BAD" w:rsidRDefault="006B1BAD" w:rsidP="006B1BAD">
            <w:pPr>
              <w:jc w:val="center"/>
              <w:rPr>
                <w:color w:val="000000"/>
              </w:rPr>
            </w:pPr>
            <w:r w:rsidRPr="00BE1E15">
              <w:rPr>
                <w:color w:val="000000"/>
              </w:rPr>
              <w:t>Ні</w:t>
            </w:r>
            <w:r>
              <w:rPr>
                <w:color w:val="000000"/>
              </w:rPr>
              <w:t xml:space="preserve"> </w:t>
            </w:r>
          </w:p>
        </w:tc>
      </w:tr>
      <w:tr w:rsidR="009661BB" w14:paraId="494BB35D" w14:textId="77777777" w:rsidTr="008771A7">
        <w:trPr>
          <w:trHeight w:val="20"/>
          <w:jc w:val="center"/>
        </w:trPr>
        <w:tc>
          <w:tcPr>
            <w:tcW w:w="5382" w:type="dxa"/>
            <w:tcBorders>
              <w:top w:val="nil"/>
              <w:left w:val="single" w:sz="4" w:space="0" w:color="000000"/>
              <w:bottom w:val="single" w:sz="4" w:space="0" w:color="000000"/>
              <w:right w:val="single" w:sz="4" w:space="0" w:color="000000"/>
            </w:tcBorders>
            <w:shd w:val="clear" w:color="auto" w:fill="auto"/>
            <w:vAlign w:val="center"/>
            <w:hideMark/>
          </w:tcPr>
          <w:p w14:paraId="5CBCB15E" w14:textId="19CECB68"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4DED4860" w14:textId="0FC24BDC" w:rsidR="009661BB" w:rsidRDefault="009661BB" w:rsidP="009661BB">
            <w:pPr>
              <w:jc w:val="center"/>
              <w:rPr>
                <w:color w:val="000000"/>
              </w:rPr>
            </w:pPr>
            <w:r>
              <w:rPr>
                <w:color w:val="000000"/>
              </w:rPr>
              <w:t>60,9</w:t>
            </w:r>
          </w:p>
        </w:tc>
        <w:tc>
          <w:tcPr>
            <w:tcW w:w="1775" w:type="dxa"/>
            <w:tcBorders>
              <w:top w:val="nil"/>
              <w:left w:val="nil"/>
              <w:bottom w:val="single" w:sz="4" w:space="0" w:color="000000"/>
              <w:right w:val="single" w:sz="4" w:space="0" w:color="000000"/>
            </w:tcBorders>
            <w:shd w:val="clear" w:color="auto" w:fill="auto"/>
            <w:vAlign w:val="center"/>
            <w:hideMark/>
          </w:tcPr>
          <w:p w14:paraId="22FE73ED" w14:textId="0BA192F5" w:rsidR="009661BB" w:rsidRDefault="009661BB" w:rsidP="009661BB">
            <w:pPr>
              <w:jc w:val="center"/>
              <w:rPr>
                <w:color w:val="000000"/>
              </w:rPr>
            </w:pPr>
            <w:r>
              <w:rPr>
                <w:color w:val="000000"/>
              </w:rPr>
              <w:t>26,1</w:t>
            </w:r>
          </w:p>
        </w:tc>
        <w:tc>
          <w:tcPr>
            <w:tcW w:w="1337" w:type="dxa"/>
            <w:tcBorders>
              <w:top w:val="nil"/>
              <w:left w:val="nil"/>
              <w:bottom w:val="single" w:sz="4" w:space="0" w:color="000000"/>
              <w:right w:val="single" w:sz="4" w:space="0" w:color="000000"/>
            </w:tcBorders>
            <w:shd w:val="clear" w:color="auto" w:fill="auto"/>
            <w:vAlign w:val="center"/>
            <w:hideMark/>
          </w:tcPr>
          <w:p w14:paraId="16B217E7" w14:textId="2C20B116" w:rsidR="009661BB" w:rsidRDefault="009661BB" w:rsidP="009661BB">
            <w:pPr>
              <w:jc w:val="center"/>
              <w:rPr>
                <w:color w:val="000000"/>
              </w:rPr>
            </w:pPr>
            <w:r>
              <w:rPr>
                <w:color w:val="000000"/>
              </w:rPr>
              <w:t>13</w:t>
            </w:r>
          </w:p>
        </w:tc>
      </w:tr>
    </w:tbl>
    <w:p w14:paraId="5D0B8B75" w14:textId="0DBA1EF8" w:rsidR="00452F20" w:rsidRDefault="00452F20" w:rsidP="00BD5FCD">
      <w:pPr>
        <w:jc w:val="center"/>
        <w:rPr>
          <w:b/>
          <w:bCs/>
        </w:rPr>
      </w:pPr>
    </w:p>
    <w:p w14:paraId="43559C80" w14:textId="622EF135" w:rsidR="00836B1F" w:rsidRDefault="00571992" w:rsidP="002A766F">
      <w:pPr>
        <w:jc w:val="center"/>
        <w:rPr>
          <w:b/>
          <w:bCs/>
        </w:rPr>
      </w:pPr>
      <w:r w:rsidRPr="00833BD6">
        <w:t xml:space="preserve">Таблиця </w:t>
      </w:r>
      <w:r w:rsidR="0091447C">
        <w:t>10</w:t>
      </w:r>
      <w:r w:rsidRPr="00833BD6">
        <w:t xml:space="preserve"> – </w:t>
      </w:r>
      <w:r w:rsidRPr="00833BD6">
        <w:rPr>
          <w:color w:val="000000"/>
        </w:rPr>
        <w:t>Розподіл відповідей респондентів на запитання анкети</w:t>
      </w:r>
      <w:r w:rsidRPr="00833BD6">
        <w:t xml:space="preserve"> </w:t>
      </w:r>
      <w:r>
        <w:rPr>
          <w:color w:val="0A0A0A"/>
        </w:rPr>
        <w:t>«</w:t>
      </w:r>
      <w:r w:rsidRPr="00833BD6">
        <w:t>Чи вважаєте Ви, що обсяг навчального навантаж</w:t>
      </w:r>
      <w:r w:rsidR="00031390">
        <w:t>ення є достатнім для успішного</w:t>
      </w:r>
      <w:r w:rsidRPr="00833BD6">
        <w:t xml:space="preserve"> вивчення дисциплін ОП</w:t>
      </w:r>
      <w:r w:rsidRPr="00833BD6">
        <w:rPr>
          <w:color w:val="0A0A0A"/>
          <w:shd w:val="clear" w:color="auto" w:fill="FFFFFF"/>
        </w:rPr>
        <w:t>?</w:t>
      </w:r>
      <w:r w:rsidRPr="00833BD6">
        <w:rPr>
          <w:color w:val="0A0A0A"/>
        </w:rPr>
        <w:t>», %</w:t>
      </w:r>
    </w:p>
    <w:tbl>
      <w:tblPr>
        <w:tblW w:w="9829" w:type="dxa"/>
        <w:jc w:val="center"/>
        <w:tblLook w:val="04A0" w:firstRow="1" w:lastRow="0" w:firstColumn="1" w:lastColumn="0" w:noHBand="0" w:noVBand="1"/>
      </w:tblPr>
      <w:tblGrid>
        <w:gridCol w:w="5382"/>
        <w:gridCol w:w="1337"/>
        <w:gridCol w:w="1774"/>
        <w:gridCol w:w="1336"/>
      </w:tblGrid>
      <w:tr w:rsidR="006B1BAD" w14:paraId="6D326D30" w14:textId="77777777" w:rsidTr="008771A7">
        <w:trPr>
          <w:trHeight w:val="125"/>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7439" w14:textId="412A8380"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2EC87F42" w14:textId="64F3B908" w:rsidR="006B1BAD" w:rsidRDefault="006B1BAD" w:rsidP="006B1BAD">
            <w:pPr>
              <w:jc w:val="center"/>
              <w:rPr>
                <w:color w:val="000000"/>
              </w:rPr>
            </w:pPr>
            <w:r w:rsidRPr="00BE1E15">
              <w:rPr>
                <w:color w:val="000000"/>
              </w:rPr>
              <w:t>Так</w:t>
            </w:r>
            <w:r>
              <w:rPr>
                <w:color w:val="000000"/>
              </w:rPr>
              <w:t xml:space="preserve"> </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14:paraId="5CC6C491" w14:textId="42E5610E" w:rsidR="006B1BAD" w:rsidRDefault="006B1BAD" w:rsidP="006B1BAD">
            <w:pPr>
              <w:jc w:val="center"/>
              <w:rPr>
                <w:color w:val="000000"/>
              </w:rPr>
            </w:pPr>
            <w:r>
              <w:rPr>
                <w:color w:val="000000"/>
              </w:rPr>
              <w:t>П</w:t>
            </w:r>
            <w:r w:rsidRPr="00BE1E15">
              <w:rPr>
                <w:color w:val="000000"/>
              </w:rPr>
              <w:t>ереважно так</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506FD45A" w14:textId="630182A2" w:rsidR="006B1BAD" w:rsidRDefault="006B1BAD" w:rsidP="006B1BAD">
            <w:pPr>
              <w:jc w:val="center"/>
              <w:rPr>
                <w:color w:val="000000"/>
              </w:rPr>
            </w:pPr>
            <w:r w:rsidRPr="00BE1E15">
              <w:rPr>
                <w:color w:val="000000"/>
              </w:rPr>
              <w:t>Ні</w:t>
            </w:r>
            <w:r>
              <w:rPr>
                <w:color w:val="000000"/>
              </w:rPr>
              <w:t xml:space="preserve"> </w:t>
            </w:r>
          </w:p>
        </w:tc>
      </w:tr>
      <w:tr w:rsidR="009661BB" w14:paraId="212D494F" w14:textId="77777777" w:rsidTr="008771A7">
        <w:trPr>
          <w:trHeight w:val="20"/>
          <w:jc w:val="center"/>
        </w:trPr>
        <w:tc>
          <w:tcPr>
            <w:tcW w:w="5382" w:type="dxa"/>
            <w:tcBorders>
              <w:top w:val="nil"/>
              <w:left w:val="single" w:sz="4" w:space="0" w:color="000000"/>
              <w:bottom w:val="single" w:sz="4" w:space="0" w:color="000000"/>
              <w:right w:val="single" w:sz="4" w:space="0" w:color="000000"/>
            </w:tcBorders>
            <w:shd w:val="clear" w:color="auto" w:fill="auto"/>
            <w:vAlign w:val="center"/>
            <w:hideMark/>
          </w:tcPr>
          <w:p w14:paraId="00210845" w14:textId="1A4C881B"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0E4701FB" w14:textId="0ED4615A" w:rsidR="009661BB" w:rsidRDefault="009661BB" w:rsidP="009661BB">
            <w:pPr>
              <w:jc w:val="center"/>
              <w:rPr>
                <w:color w:val="000000"/>
              </w:rPr>
            </w:pPr>
            <w:r>
              <w:rPr>
                <w:color w:val="000000"/>
              </w:rPr>
              <w:t>82,6</w:t>
            </w:r>
          </w:p>
        </w:tc>
        <w:tc>
          <w:tcPr>
            <w:tcW w:w="1774" w:type="dxa"/>
            <w:tcBorders>
              <w:top w:val="nil"/>
              <w:left w:val="nil"/>
              <w:bottom w:val="single" w:sz="4" w:space="0" w:color="000000"/>
              <w:right w:val="single" w:sz="4" w:space="0" w:color="000000"/>
            </w:tcBorders>
            <w:shd w:val="clear" w:color="auto" w:fill="auto"/>
            <w:vAlign w:val="center"/>
            <w:hideMark/>
          </w:tcPr>
          <w:p w14:paraId="5523B587" w14:textId="295E3CC4" w:rsidR="009661BB" w:rsidRDefault="009661BB" w:rsidP="009661BB">
            <w:pPr>
              <w:jc w:val="center"/>
              <w:rPr>
                <w:color w:val="000000"/>
              </w:rPr>
            </w:pPr>
            <w:r>
              <w:rPr>
                <w:color w:val="000000"/>
              </w:rPr>
              <w:t>17,4</w:t>
            </w:r>
          </w:p>
        </w:tc>
        <w:tc>
          <w:tcPr>
            <w:tcW w:w="1336" w:type="dxa"/>
            <w:tcBorders>
              <w:top w:val="nil"/>
              <w:left w:val="nil"/>
              <w:bottom w:val="single" w:sz="4" w:space="0" w:color="000000"/>
              <w:right w:val="single" w:sz="4" w:space="0" w:color="000000"/>
            </w:tcBorders>
            <w:shd w:val="clear" w:color="auto" w:fill="auto"/>
            <w:vAlign w:val="center"/>
            <w:hideMark/>
          </w:tcPr>
          <w:p w14:paraId="55F7DEDB" w14:textId="0C5888E0" w:rsidR="009661BB" w:rsidRDefault="009661BB" w:rsidP="009661BB">
            <w:pPr>
              <w:jc w:val="center"/>
              <w:rPr>
                <w:color w:val="000000"/>
              </w:rPr>
            </w:pPr>
            <w:r>
              <w:rPr>
                <w:color w:val="000000"/>
              </w:rPr>
              <w:t>0</w:t>
            </w:r>
          </w:p>
        </w:tc>
      </w:tr>
    </w:tbl>
    <w:p w14:paraId="3DE8576B" w14:textId="77777777" w:rsidR="00031390" w:rsidRDefault="00031390" w:rsidP="00571992">
      <w:pPr>
        <w:spacing w:after="120"/>
        <w:jc w:val="center"/>
      </w:pPr>
    </w:p>
    <w:p w14:paraId="4DEA6CF9" w14:textId="1883020E" w:rsidR="00571992" w:rsidRPr="00E274BC" w:rsidRDefault="00571992" w:rsidP="00031390">
      <w:pPr>
        <w:jc w:val="center"/>
      </w:pPr>
      <w:r w:rsidRPr="00833BD6">
        <w:t xml:space="preserve">Таблиця </w:t>
      </w:r>
      <w:r w:rsidR="0091447C">
        <w:t>11</w:t>
      </w:r>
      <w:r w:rsidRPr="00833BD6">
        <w:t xml:space="preserve"> – </w:t>
      </w:r>
      <w:r w:rsidRPr="00E274BC">
        <w:t>Розподіл відповідей респондентів на запитання анкети</w:t>
      </w:r>
      <w:r w:rsidRPr="00833BD6">
        <w:t xml:space="preserve"> </w:t>
      </w:r>
      <w:r w:rsidRPr="00E274BC">
        <w:t>«</w:t>
      </w:r>
      <w:r w:rsidRPr="00833BD6">
        <w:t>Чи достатньо часу Ви мали для виконання завдань самостійної роботи з дисциплін</w:t>
      </w:r>
      <w:r w:rsidRPr="00E274BC">
        <w:t>?», %</w:t>
      </w:r>
    </w:p>
    <w:tbl>
      <w:tblPr>
        <w:tblW w:w="9831" w:type="dxa"/>
        <w:jc w:val="center"/>
        <w:tblLook w:val="04A0" w:firstRow="1" w:lastRow="0" w:firstColumn="1" w:lastColumn="0" w:noHBand="0" w:noVBand="1"/>
      </w:tblPr>
      <w:tblGrid>
        <w:gridCol w:w="5240"/>
        <w:gridCol w:w="1337"/>
        <w:gridCol w:w="1917"/>
        <w:gridCol w:w="1337"/>
      </w:tblGrid>
      <w:tr w:rsidR="006B1BAD" w14:paraId="6F3D662E" w14:textId="77777777" w:rsidTr="00571992">
        <w:trPr>
          <w:trHeight w:val="2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8AB04" w14:textId="7B4F6647"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59D58328" w14:textId="6AFFB916" w:rsidR="006B1BAD" w:rsidRDefault="006B1BAD" w:rsidP="006B1BAD">
            <w:pPr>
              <w:jc w:val="center"/>
              <w:rPr>
                <w:color w:val="000000"/>
              </w:rPr>
            </w:pPr>
            <w:r w:rsidRPr="00BE1E15">
              <w:rPr>
                <w:color w:val="000000"/>
              </w:rPr>
              <w:t>Так</w:t>
            </w:r>
            <w:r>
              <w:rPr>
                <w:color w:val="000000"/>
              </w:rPr>
              <w:t xml:space="preserve"> </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14:paraId="6F15730A" w14:textId="2F467CB1" w:rsidR="006B1BAD" w:rsidRDefault="006B1BAD" w:rsidP="006B1BAD">
            <w:pPr>
              <w:jc w:val="center"/>
              <w:rPr>
                <w:color w:val="000000"/>
              </w:rPr>
            </w:pPr>
            <w:r>
              <w:rPr>
                <w:color w:val="000000"/>
              </w:rPr>
              <w:t>П</w:t>
            </w:r>
            <w:r w:rsidRPr="00BE1E15">
              <w:rPr>
                <w:color w:val="000000"/>
              </w:rPr>
              <w:t>ереважно так</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24EB3AD9" w14:textId="785BE299" w:rsidR="006B1BAD" w:rsidRDefault="006B1BAD" w:rsidP="006B1BAD">
            <w:pPr>
              <w:jc w:val="center"/>
              <w:rPr>
                <w:color w:val="000000"/>
              </w:rPr>
            </w:pPr>
            <w:r w:rsidRPr="00BE1E15">
              <w:rPr>
                <w:color w:val="000000"/>
              </w:rPr>
              <w:t>Ні</w:t>
            </w:r>
            <w:r>
              <w:rPr>
                <w:color w:val="000000"/>
              </w:rPr>
              <w:t xml:space="preserve"> </w:t>
            </w:r>
          </w:p>
        </w:tc>
      </w:tr>
      <w:tr w:rsidR="009661BB" w14:paraId="2C13A3EA" w14:textId="77777777" w:rsidTr="00571992">
        <w:trPr>
          <w:trHeight w:val="20"/>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595A6C4B" w14:textId="020DD465"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7CF95C5F" w14:textId="1359608D" w:rsidR="009661BB" w:rsidRDefault="009661BB" w:rsidP="009661BB">
            <w:pPr>
              <w:jc w:val="center"/>
              <w:rPr>
                <w:color w:val="000000"/>
              </w:rPr>
            </w:pPr>
            <w:r>
              <w:rPr>
                <w:color w:val="000000"/>
              </w:rPr>
              <w:t>56,5</w:t>
            </w:r>
          </w:p>
        </w:tc>
        <w:tc>
          <w:tcPr>
            <w:tcW w:w="1917" w:type="dxa"/>
            <w:tcBorders>
              <w:top w:val="nil"/>
              <w:left w:val="nil"/>
              <w:bottom w:val="single" w:sz="4" w:space="0" w:color="000000"/>
              <w:right w:val="single" w:sz="4" w:space="0" w:color="000000"/>
            </w:tcBorders>
            <w:shd w:val="clear" w:color="auto" w:fill="auto"/>
            <w:vAlign w:val="center"/>
            <w:hideMark/>
          </w:tcPr>
          <w:p w14:paraId="0559B4A2" w14:textId="48944D19" w:rsidR="009661BB" w:rsidRDefault="009661BB" w:rsidP="009661BB">
            <w:pPr>
              <w:jc w:val="center"/>
              <w:rPr>
                <w:color w:val="000000"/>
              </w:rPr>
            </w:pPr>
            <w:r>
              <w:rPr>
                <w:color w:val="000000"/>
              </w:rPr>
              <w:t>30,4</w:t>
            </w:r>
          </w:p>
        </w:tc>
        <w:tc>
          <w:tcPr>
            <w:tcW w:w="1337" w:type="dxa"/>
            <w:tcBorders>
              <w:top w:val="nil"/>
              <w:left w:val="nil"/>
              <w:bottom w:val="single" w:sz="4" w:space="0" w:color="000000"/>
              <w:right w:val="single" w:sz="4" w:space="0" w:color="000000"/>
            </w:tcBorders>
            <w:shd w:val="clear" w:color="auto" w:fill="auto"/>
            <w:vAlign w:val="center"/>
            <w:hideMark/>
          </w:tcPr>
          <w:p w14:paraId="5D7351BD" w14:textId="50FFF434" w:rsidR="009661BB" w:rsidRDefault="009661BB" w:rsidP="009661BB">
            <w:pPr>
              <w:jc w:val="center"/>
              <w:rPr>
                <w:color w:val="000000"/>
              </w:rPr>
            </w:pPr>
            <w:r>
              <w:rPr>
                <w:color w:val="000000"/>
              </w:rPr>
              <w:t>13</w:t>
            </w:r>
          </w:p>
        </w:tc>
      </w:tr>
    </w:tbl>
    <w:p w14:paraId="347C2553" w14:textId="1840870E" w:rsidR="00325060" w:rsidRDefault="000F16DA" w:rsidP="00031390">
      <w:pPr>
        <w:jc w:val="center"/>
        <w:rPr>
          <w:b/>
          <w:bCs/>
        </w:rPr>
      </w:pPr>
      <w:r w:rsidRPr="00833BD6">
        <w:lastRenderedPageBreak/>
        <w:t>Таблиця 1</w:t>
      </w:r>
      <w:r w:rsidR="0091447C">
        <w:t>2</w:t>
      </w:r>
      <w:r w:rsidRPr="00833BD6">
        <w:t xml:space="preserve"> – </w:t>
      </w:r>
      <w:r w:rsidRPr="00E274BC">
        <w:t>Розподіл відповідей респондентів на запитання анкети</w:t>
      </w:r>
      <w:r w:rsidRPr="00833BD6">
        <w:t xml:space="preserve"> </w:t>
      </w:r>
      <w:r w:rsidRPr="00E274BC">
        <w:t>«</w:t>
      </w:r>
      <w:r w:rsidRPr="00833BD6">
        <w:t>Чи завжди форми контрольних заходів та критерії оцінювання є чіткими і зрозумілими</w:t>
      </w:r>
      <w:r w:rsidRPr="00E274BC">
        <w:t>?», %</w:t>
      </w:r>
    </w:p>
    <w:tbl>
      <w:tblPr>
        <w:tblW w:w="9689" w:type="dxa"/>
        <w:jc w:val="center"/>
        <w:tblLook w:val="04A0" w:firstRow="1" w:lastRow="0" w:firstColumn="1" w:lastColumn="0" w:noHBand="0" w:noVBand="1"/>
      </w:tblPr>
      <w:tblGrid>
        <w:gridCol w:w="5240"/>
        <w:gridCol w:w="1337"/>
        <w:gridCol w:w="1775"/>
        <w:gridCol w:w="1337"/>
      </w:tblGrid>
      <w:tr w:rsidR="006B1BAD" w14:paraId="6D693FD4" w14:textId="77777777" w:rsidTr="000F16DA">
        <w:trPr>
          <w:trHeight w:val="2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E39B2" w14:textId="04097372"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2A785428" w14:textId="5F3E2BA5" w:rsidR="006B1BAD" w:rsidRDefault="006B1BAD" w:rsidP="006B1BAD">
            <w:pPr>
              <w:jc w:val="center"/>
              <w:rPr>
                <w:color w:val="000000"/>
              </w:rPr>
            </w:pPr>
            <w:r w:rsidRPr="00BE1E15">
              <w:rPr>
                <w:color w:val="000000"/>
              </w:rPr>
              <w:t>Так</w:t>
            </w:r>
            <w:r>
              <w:rPr>
                <w:color w:val="000000"/>
              </w:rPr>
              <w:t xml:space="preserve"> </w:t>
            </w:r>
          </w:p>
        </w:tc>
        <w:tc>
          <w:tcPr>
            <w:tcW w:w="1775" w:type="dxa"/>
            <w:tcBorders>
              <w:top w:val="single" w:sz="4" w:space="0" w:color="000000"/>
              <w:left w:val="nil"/>
              <w:bottom w:val="single" w:sz="4" w:space="0" w:color="000000"/>
              <w:right w:val="single" w:sz="4" w:space="0" w:color="000000"/>
            </w:tcBorders>
            <w:shd w:val="clear" w:color="auto" w:fill="auto"/>
            <w:vAlign w:val="center"/>
            <w:hideMark/>
          </w:tcPr>
          <w:p w14:paraId="65414AFC" w14:textId="4F3A686E" w:rsidR="006B1BAD" w:rsidRDefault="006B1BAD" w:rsidP="006B1BAD">
            <w:pPr>
              <w:jc w:val="center"/>
              <w:rPr>
                <w:color w:val="000000"/>
              </w:rPr>
            </w:pPr>
            <w:r>
              <w:rPr>
                <w:color w:val="000000"/>
              </w:rPr>
              <w:t>П</w:t>
            </w:r>
            <w:r w:rsidRPr="00BE1E15">
              <w:rPr>
                <w:color w:val="000000"/>
              </w:rPr>
              <w:t>ереважно так</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14E69831" w14:textId="3BB60BE7" w:rsidR="006B1BAD" w:rsidRDefault="006B1BAD" w:rsidP="006B1BAD">
            <w:pPr>
              <w:jc w:val="center"/>
              <w:rPr>
                <w:color w:val="000000"/>
              </w:rPr>
            </w:pPr>
            <w:r w:rsidRPr="00BE1E15">
              <w:rPr>
                <w:color w:val="000000"/>
              </w:rPr>
              <w:t>Ні</w:t>
            </w:r>
            <w:r>
              <w:rPr>
                <w:color w:val="000000"/>
              </w:rPr>
              <w:t xml:space="preserve"> </w:t>
            </w:r>
          </w:p>
        </w:tc>
      </w:tr>
      <w:tr w:rsidR="009661BB" w14:paraId="6CDF95A5" w14:textId="77777777" w:rsidTr="000F16DA">
        <w:trPr>
          <w:trHeight w:val="20"/>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13A77B69" w14:textId="6CAA3F5C"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1B3627D7" w14:textId="6F0CDD14" w:rsidR="009661BB" w:rsidRDefault="009661BB" w:rsidP="009661BB">
            <w:pPr>
              <w:jc w:val="center"/>
              <w:rPr>
                <w:color w:val="000000"/>
              </w:rPr>
            </w:pPr>
            <w:r>
              <w:rPr>
                <w:color w:val="000000"/>
              </w:rPr>
              <w:t>65,2</w:t>
            </w:r>
          </w:p>
        </w:tc>
        <w:tc>
          <w:tcPr>
            <w:tcW w:w="1775" w:type="dxa"/>
            <w:tcBorders>
              <w:top w:val="nil"/>
              <w:left w:val="nil"/>
              <w:bottom w:val="single" w:sz="4" w:space="0" w:color="000000"/>
              <w:right w:val="single" w:sz="4" w:space="0" w:color="000000"/>
            </w:tcBorders>
            <w:shd w:val="clear" w:color="auto" w:fill="auto"/>
            <w:vAlign w:val="center"/>
            <w:hideMark/>
          </w:tcPr>
          <w:p w14:paraId="07A31B88" w14:textId="61D1A383" w:rsidR="009661BB" w:rsidRDefault="009661BB" w:rsidP="009661BB">
            <w:pPr>
              <w:jc w:val="center"/>
              <w:rPr>
                <w:color w:val="000000"/>
              </w:rPr>
            </w:pPr>
            <w:r>
              <w:rPr>
                <w:color w:val="000000"/>
              </w:rPr>
              <w:t>34,8</w:t>
            </w:r>
          </w:p>
        </w:tc>
        <w:tc>
          <w:tcPr>
            <w:tcW w:w="1337" w:type="dxa"/>
            <w:tcBorders>
              <w:top w:val="nil"/>
              <w:left w:val="nil"/>
              <w:bottom w:val="single" w:sz="4" w:space="0" w:color="000000"/>
              <w:right w:val="single" w:sz="4" w:space="0" w:color="000000"/>
            </w:tcBorders>
            <w:shd w:val="clear" w:color="auto" w:fill="auto"/>
            <w:vAlign w:val="center"/>
            <w:hideMark/>
          </w:tcPr>
          <w:p w14:paraId="1763DB45" w14:textId="7875139F" w:rsidR="009661BB" w:rsidRDefault="009661BB" w:rsidP="009661BB">
            <w:pPr>
              <w:jc w:val="center"/>
              <w:rPr>
                <w:color w:val="000000"/>
              </w:rPr>
            </w:pPr>
            <w:r>
              <w:rPr>
                <w:color w:val="000000"/>
              </w:rPr>
              <w:t>0</w:t>
            </w:r>
          </w:p>
        </w:tc>
      </w:tr>
    </w:tbl>
    <w:p w14:paraId="19B0B766" w14:textId="771CA108" w:rsidR="00325060" w:rsidRDefault="00325060" w:rsidP="00BD5FCD">
      <w:pPr>
        <w:jc w:val="center"/>
        <w:rPr>
          <w:b/>
          <w:bCs/>
        </w:rPr>
      </w:pPr>
    </w:p>
    <w:p w14:paraId="2B787A28" w14:textId="0A8F706F" w:rsidR="00325060" w:rsidRDefault="00AC76EA" w:rsidP="00031390">
      <w:pPr>
        <w:jc w:val="center"/>
        <w:rPr>
          <w:b/>
          <w:bCs/>
        </w:rPr>
      </w:pPr>
      <w:r w:rsidRPr="00833BD6">
        <w:t>Таблиця 1</w:t>
      </w:r>
      <w:r w:rsidR="0091447C">
        <w:t>3</w:t>
      </w:r>
      <w:r w:rsidRPr="00833BD6">
        <w:t xml:space="preserve"> – </w:t>
      </w:r>
      <w:r w:rsidRPr="00E274BC">
        <w:t>Розподіл відповідей респондентів на запитання анкети «Чи знайомили Вас з принципами академічної доброчесності під час навчання?», %</w:t>
      </w:r>
    </w:p>
    <w:tbl>
      <w:tblPr>
        <w:tblW w:w="9687" w:type="dxa"/>
        <w:jc w:val="center"/>
        <w:tblLook w:val="04A0" w:firstRow="1" w:lastRow="0" w:firstColumn="1" w:lastColumn="0" w:noHBand="0" w:noVBand="1"/>
      </w:tblPr>
      <w:tblGrid>
        <w:gridCol w:w="5240"/>
        <w:gridCol w:w="1337"/>
        <w:gridCol w:w="1774"/>
        <w:gridCol w:w="1336"/>
      </w:tblGrid>
      <w:tr w:rsidR="006B1BAD" w14:paraId="2F367D4A" w14:textId="77777777" w:rsidTr="00B24B9A">
        <w:trPr>
          <w:trHeight w:val="2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8E7D9" w14:textId="2970D0DB" w:rsidR="006B1BAD" w:rsidRDefault="006B1BAD" w:rsidP="006B1BAD">
            <w:pPr>
              <w:rPr>
                <w:color w:val="000000"/>
              </w:rPr>
            </w:pPr>
            <w:r>
              <w:rPr>
                <w:color w:val="000000"/>
              </w:rPr>
              <w:t> </w:t>
            </w:r>
            <w:r w:rsidRPr="00BE1E15">
              <w:rPr>
                <w:color w:val="000000"/>
              </w:rPr>
              <w:t>Освітня програма</w:t>
            </w:r>
            <w:r>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66132C99" w14:textId="0CC19EE7" w:rsidR="006B1BAD" w:rsidRDefault="006B1BAD" w:rsidP="006B1BAD">
            <w:pPr>
              <w:jc w:val="center"/>
              <w:rPr>
                <w:color w:val="000000"/>
              </w:rPr>
            </w:pPr>
            <w:r w:rsidRPr="00BE1E15">
              <w:rPr>
                <w:color w:val="000000"/>
              </w:rPr>
              <w:t>Так</w:t>
            </w:r>
            <w:r>
              <w:rPr>
                <w:color w:val="000000"/>
              </w:rPr>
              <w:t xml:space="preserve"> </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14:paraId="08A2CF57" w14:textId="5A05E377" w:rsidR="006B1BAD" w:rsidRDefault="006B1BAD" w:rsidP="006B1BAD">
            <w:pPr>
              <w:jc w:val="center"/>
              <w:rPr>
                <w:color w:val="000000"/>
              </w:rPr>
            </w:pPr>
            <w:r>
              <w:rPr>
                <w:color w:val="000000"/>
              </w:rPr>
              <w:t>П</w:t>
            </w:r>
            <w:r w:rsidRPr="00BE1E15">
              <w:rPr>
                <w:color w:val="000000"/>
              </w:rPr>
              <w:t>ереважно так</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68F8E357" w14:textId="68064AF7" w:rsidR="006B1BAD" w:rsidRDefault="006B1BAD" w:rsidP="006B1BAD">
            <w:pPr>
              <w:jc w:val="center"/>
              <w:rPr>
                <w:color w:val="000000"/>
              </w:rPr>
            </w:pPr>
            <w:r w:rsidRPr="00BE1E15">
              <w:rPr>
                <w:color w:val="000000"/>
              </w:rPr>
              <w:t>Ні</w:t>
            </w:r>
            <w:r>
              <w:rPr>
                <w:color w:val="000000"/>
              </w:rPr>
              <w:t xml:space="preserve"> </w:t>
            </w:r>
          </w:p>
        </w:tc>
      </w:tr>
      <w:tr w:rsidR="009661BB" w14:paraId="3FEFDB8F" w14:textId="77777777" w:rsidTr="00B24B9A">
        <w:trPr>
          <w:trHeight w:val="20"/>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3454C779" w14:textId="0799F667"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3375460C" w14:textId="4FBF8E2C" w:rsidR="009661BB" w:rsidRDefault="009661BB" w:rsidP="009661BB">
            <w:pPr>
              <w:jc w:val="center"/>
              <w:rPr>
                <w:color w:val="000000"/>
              </w:rPr>
            </w:pPr>
            <w:r>
              <w:rPr>
                <w:color w:val="000000"/>
              </w:rPr>
              <w:t>91,3</w:t>
            </w:r>
          </w:p>
        </w:tc>
        <w:tc>
          <w:tcPr>
            <w:tcW w:w="1774" w:type="dxa"/>
            <w:tcBorders>
              <w:top w:val="nil"/>
              <w:left w:val="nil"/>
              <w:bottom w:val="single" w:sz="4" w:space="0" w:color="000000"/>
              <w:right w:val="single" w:sz="4" w:space="0" w:color="000000"/>
            </w:tcBorders>
            <w:shd w:val="clear" w:color="auto" w:fill="auto"/>
            <w:vAlign w:val="center"/>
            <w:hideMark/>
          </w:tcPr>
          <w:p w14:paraId="350D1313" w14:textId="4E19C884" w:rsidR="009661BB" w:rsidRDefault="009661BB" w:rsidP="009661BB">
            <w:pPr>
              <w:jc w:val="center"/>
              <w:rPr>
                <w:color w:val="000000"/>
              </w:rPr>
            </w:pPr>
            <w:r>
              <w:rPr>
                <w:color w:val="000000"/>
              </w:rPr>
              <w:t>8,7</w:t>
            </w:r>
          </w:p>
        </w:tc>
        <w:tc>
          <w:tcPr>
            <w:tcW w:w="1336" w:type="dxa"/>
            <w:tcBorders>
              <w:top w:val="nil"/>
              <w:left w:val="nil"/>
              <w:bottom w:val="single" w:sz="4" w:space="0" w:color="000000"/>
              <w:right w:val="single" w:sz="4" w:space="0" w:color="000000"/>
            </w:tcBorders>
            <w:shd w:val="clear" w:color="auto" w:fill="auto"/>
            <w:vAlign w:val="center"/>
            <w:hideMark/>
          </w:tcPr>
          <w:p w14:paraId="51A19C23" w14:textId="60815D0A" w:rsidR="009661BB" w:rsidRDefault="009661BB" w:rsidP="009661BB">
            <w:pPr>
              <w:jc w:val="center"/>
              <w:rPr>
                <w:color w:val="000000"/>
              </w:rPr>
            </w:pPr>
            <w:r>
              <w:rPr>
                <w:color w:val="000000"/>
              </w:rPr>
              <w:t>0</w:t>
            </w:r>
          </w:p>
        </w:tc>
      </w:tr>
    </w:tbl>
    <w:p w14:paraId="47F3098D" w14:textId="205AADB7" w:rsidR="003A2BE4" w:rsidRDefault="003A2BE4" w:rsidP="00BD5FCD">
      <w:pPr>
        <w:jc w:val="center"/>
        <w:rPr>
          <w:b/>
          <w:bCs/>
        </w:rPr>
      </w:pPr>
    </w:p>
    <w:p w14:paraId="6718CE98" w14:textId="1124CB1C" w:rsidR="002D1BCD" w:rsidRPr="00E274BC" w:rsidRDefault="002D1BCD" w:rsidP="00031390">
      <w:pPr>
        <w:jc w:val="center"/>
      </w:pPr>
      <w:r w:rsidRPr="00833BD6">
        <w:t>Таблиця 1</w:t>
      </w:r>
      <w:r w:rsidR="0091447C">
        <w:t>4</w:t>
      </w:r>
      <w:r w:rsidRPr="00833BD6">
        <w:t xml:space="preserve"> – </w:t>
      </w:r>
      <w:r w:rsidRPr="00E274BC">
        <w:t>Розподіл відповідей респондентів на запитання анкети «Чи задоволені Ви організацією дистанційного навчання на ОП?», %</w:t>
      </w:r>
    </w:p>
    <w:tbl>
      <w:tblPr>
        <w:tblW w:w="9687" w:type="dxa"/>
        <w:jc w:val="center"/>
        <w:tblLook w:val="04A0" w:firstRow="1" w:lastRow="0" w:firstColumn="1" w:lastColumn="0" w:noHBand="0" w:noVBand="1"/>
      </w:tblPr>
      <w:tblGrid>
        <w:gridCol w:w="5240"/>
        <w:gridCol w:w="1337"/>
        <w:gridCol w:w="1774"/>
        <w:gridCol w:w="1336"/>
      </w:tblGrid>
      <w:tr w:rsidR="006B1BAD" w14:paraId="2ACDA850" w14:textId="77777777" w:rsidTr="00B24B9A">
        <w:trPr>
          <w:trHeight w:val="2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A8A4" w14:textId="62523DE8" w:rsidR="006B1BAD" w:rsidRDefault="006B1BAD" w:rsidP="006B1BAD">
            <w:pPr>
              <w:rPr>
                <w:color w:val="000000"/>
              </w:rPr>
            </w:pPr>
            <w:r>
              <w:rPr>
                <w:color w:val="000000"/>
              </w:rPr>
              <w:t> </w:t>
            </w:r>
            <w:r w:rsidR="00BF790E" w:rsidRPr="00BE1E15">
              <w:rPr>
                <w:color w:val="000000"/>
              </w:rPr>
              <w:t>Освітня програма</w:t>
            </w:r>
            <w:r w:rsidR="00BF790E">
              <w:rPr>
                <w:color w:val="000000"/>
              </w:rPr>
              <w:t> </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14:paraId="2A235580" w14:textId="37967AA0" w:rsidR="006B1BAD" w:rsidRDefault="006B1BAD" w:rsidP="006B1BAD">
            <w:pPr>
              <w:jc w:val="center"/>
              <w:rPr>
                <w:color w:val="000000"/>
              </w:rPr>
            </w:pPr>
            <w:r w:rsidRPr="00BE1E15">
              <w:rPr>
                <w:color w:val="000000"/>
              </w:rPr>
              <w:t>Так</w:t>
            </w:r>
            <w:r>
              <w:rPr>
                <w:color w:val="000000"/>
              </w:rPr>
              <w:t xml:space="preserve"> </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14:paraId="2893D2A3" w14:textId="333BB979" w:rsidR="006B1BAD" w:rsidRDefault="006B1BAD" w:rsidP="006B1BAD">
            <w:pPr>
              <w:jc w:val="center"/>
              <w:rPr>
                <w:color w:val="000000"/>
              </w:rPr>
            </w:pPr>
            <w:r>
              <w:rPr>
                <w:color w:val="000000"/>
              </w:rPr>
              <w:t>П</w:t>
            </w:r>
            <w:r w:rsidRPr="00BE1E15">
              <w:rPr>
                <w:color w:val="000000"/>
              </w:rPr>
              <w:t>ереважно так</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4A048776" w14:textId="62D245B3" w:rsidR="006B1BAD" w:rsidRDefault="006B1BAD" w:rsidP="006B1BAD">
            <w:pPr>
              <w:jc w:val="center"/>
              <w:rPr>
                <w:color w:val="000000"/>
              </w:rPr>
            </w:pPr>
            <w:r w:rsidRPr="00BE1E15">
              <w:rPr>
                <w:color w:val="000000"/>
              </w:rPr>
              <w:t>Ні</w:t>
            </w:r>
            <w:r>
              <w:rPr>
                <w:color w:val="000000"/>
              </w:rPr>
              <w:t xml:space="preserve"> </w:t>
            </w:r>
          </w:p>
        </w:tc>
      </w:tr>
      <w:tr w:rsidR="009661BB" w14:paraId="24FE960C" w14:textId="77777777" w:rsidTr="00B24B9A">
        <w:trPr>
          <w:trHeight w:val="20"/>
          <w:jc w:val="center"/>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3C0A6604" w14:textId="02A40A20" w:rsidR="009661BB" w:rsidRDefault="009661BB" w:rsidP="009661BB">
            <w:pPr>
              <w:rPr>
                <w:color w:val="000000"/>
              </w:rPr>
            </w:pPr>
            <w:r>
              <w:rPr>
                <w:color w:val="000000"/>
              </w:rPr>
              <w:t>Стоматологія</w:t>
            </w:r>
          </w:p>
        </w:tc>
        <w:tc>
          <w:tcPr>
            <w:tcW w:w="1337" w:type="dxa"/>
            <w:tcBorders>
              <w:top w:val="nil"/>
              <w:left w:val="nil"/>
              <w:bottom w:val="single" w:sz="4" w:space="0" w:color="000000"/>
              <w:right w:val="single" w:sz="4" w:space="0" w:color="000000"/>
            </w:tcBorders>
            <w:shd w:val="clear" w:color="auto" w:fill="auto"/>
            <w:vAlign w:val="center"/>
            <w:hideMark/>
          </w:tcPr>
          <w:p w14:paraId="75F88BA1" w14:textId="2C00E4CE" w:rsidR="009661BB" w:rsidRDefault="009661BB" w:rsidP="009661BB">
            <w:pPr>
              <w:jc w:val="center"/>
              <w:rPr>
                <w:color w:val="000000"/>
              </w:rPr>
            </w:pPr>
            <w:r>
              <w:rPr>
                <w:color w:val="000000"/>
              </w:rPr>
              <w:t>78,3</w:t>
            </w:r>
          </w:p>
        </w:tc>
        <w:tc>
          <w:tcPr>
            <w:tcW w:w="1774" w:type="dxa"/>
            <w:tcBorders>
              <w:top w:val="nil"/>
              <w:left w:val="nil"/>
              <w:bottom w:val="single" w:sz="4" w:space="0" w:color="000000"/>
              <w:right w:val="single" w:sz="4" w:space="0" w:color="000000"/>
            </w:tcBorders>
            <w:shd w:val="clear" w:color="auto" w:fill="auto"/>
            <w:vAlign w:val="center"/>
            <w:hideMark/>
          </w:tcPr>
          <w:p w14:paraId="5B119A12" w14:textId="452F3F40" w:rsidR="009661BB" w:rsidRDefault="009661BB" w:rsidP="009661BB">
            <w:pPr>
              <w:jc w:val="center"/>
              <w:rPr>
                <w:color w:val="000000"/>
              </w:rPr>
            </w:pPr>
            <w:r>
              <w:rPr>
                <w:color w:val="000000"/>
              </w:rPr>
              <w:t>21,7</w:t>
            </w:r>
          </w:p>
        </w:tc>
        <w:tc>
          <w:tcPr>
            <w:tcW w:w="1336" w:type="dxa"/>
            <w:tcBorders>
              <w:top w:val="nil"/>
              <w:left w:val="nil"/>
              <w:bottom w:val="single" w:sz="4" w:space="0" w:color="000000"/>
              <w:right w:val="single" w:sz="4" w:space="0" w:color="000000"/>
            </w:tcBorders>
            <w:shd w:val="clear" w:color="auto" w:fill="auto"/>
            <w:vAlign w:val="center"/>
            <w:hideMark/>
          </w:tcPr>
          <w:p w14:paraId="4D5084AC" w14:textId="78B32964" w:rsidR="009661BB" w:rsidRDefault="009661BB" w:rsidP="009661BB">
            <w:pPr>
              <w:jc w:val="center"/>
              <w:rPr>
                <w:color w:val="000000"/>
              </w:rPr>
            </w:pPr>
            <w:r>
              <w:rPr>
                <w:color w:val="000000"/>
              </w:rPr>
              <w:t>0</w:t>
            </w:r>
          </w:p>
        </w:tc>
      </w:tr>
    </w:tbl>
    <w:p w14:paraId="747096CD" w14:textId="77777777" w:rsidR="00A15923" w:rsidRDefault="00A15923" w:rsidP="00BD5FCD">
      <w:pPr>
        <w:jc w:val="center"/>
        <w:rPr>
          <w:b/>
          <w:bCs/>
        </w:rPr>
      </w:pPr>
    </w:p>
    <w:p w14:paraId="03AF7B3D" w14:textId="77777777" w:rsidR="00031390" w:rsidRDefault="00031390" w:rsidP="00BD5FCD">
      <w:pPr>
        <w:jc w:val="center"/>
        <w:rPr>
          <w:b/>
          <w:bCs/>
        </w:rPr>
      </w:pPr>
    </w:p>
    <w:p w14:paraId="760F96A5" w14:textId="77777777" w:rsidR="002D1BCD" w:rsidRPr="00833BD6" w:rsidRDefault="002D1BCD" w:rsidP="002D1BCD">
      <w:pPr>
        <w:jc w:val="center"/>
        <w:rPr>
          <w:i/>
        </w:rPr>
      </w:pPr>
      <w:r w:rsidRPr="00833BD6">
        <w:rPr>
          <w:i/>
        </w:rPr>
        <w:t>Блок 2. Якість організаційної підтримки здобувачів вищої освіти та матеріально-</w:t>
      </w:r>
    </w:p>
    <w:p w14:paraId="4F133047" w14:textId="77777777" w:rsidR="002D1BCD" w:rsidRDefault="002D1BCD" w:rsidP="002D1BCD">
      <w:pPr>
        <w:jc w:val="center"/>
        <w:rPr>
          <w:i/>
        </w:rPr>
      </w:pPr>
      <w:r w:rsidRPr="00833BD6">
        <w:rPr>
          <w:i/>
        </w:rPr>
        <w:t>технічного забезпечення реалізації ОП на рівні інституту (факультету)</w:t>
      </w:r>
    </w:p>
    <w:p w14:paraId="2E2FE2D8" w14:textId="77777777" w:rsidR="002D1BCD" w:rsidRPr="00833BD6" w:rsidRDefault="002D1BCD" w:rsidP="002D1BCD">
      <w:pPr>
        <w:jc w:val="center"/>
        <w:rPr>
          <w:i/>
        </w:rPr>
      </w:pPr>
    </w:p>
    <w:p w14:paraId="66DC77BD" w14:textId="0AE059C0" w:rsidR="003A2BE4" w:rsidRDefault="002D1BCD" w:rsidP="00031390">
      <w:pPr>
        <w:jc w:val="center"/>
        <w:rPr>
          <w:b/>
          <w:bCs/>
        </w:rPr>
      </w:pPr>
      <w:r w:rsidRPr="00833BD6">
        <w:t>Таблиця 1</w:t>
      </w:r>
      <w:r w:rsidR="0091447C">
        <w:t>5</w:t>
      </w:r>
      <w:r w:rsidRPr="00833BD6">
        <w:t xml:space="preserve"> – </w:t>
      </w:r>
      <w:r w:rsidRPr="00E274BC">
        <w:t>Розподіл відповідей респондентів на запитання анкети «Як Ви оцінюєте достатність інформації щодо програм міжнародної академічної мобільності?», %</w:t>
      </w:r>
    </w:p>
    <w:tbl>
      <w:tblPr>
        <w:tblW w:w="9481" w:type="dxa"/>
        <w:tblLook w:val="04A0" w:firstRow="1" w:lastRow="0" w:firstColumn="1" w:lastColumn="0" w:noHBand="0" w:noVBand="1"/>
      </w:tblPr>
      <w:tblGrid>
        <w:gridCol w:w="4106"/>
        <w:gridCol w:w="1340"/>
        <w:gridCol w:w="1357"/>
        <w:gridCol w:w="1340"/>
        <w:gridCol w:w="1338"/>
      </w:tblGrid>
      <w:tr w:rsidR="00B24B9A" w14:paraId="409901D9" w14:textId="77777777" w:rsidTr="00C056B6">
        <w:trPr>
          <w:trHeight w:val="2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73255" w14:textId="55D0BAE1" w:rsidR="00B24B9A" w:rsidRDefault="00B24B9A" w:rsidP="00B24B9A">
            <w:pPr>
              <w:rPr>
                <w:color w:val="000000"/>
              </w:rPr>
            </w:pPr>
            <w:r>
              <w:rPr>
                <w:color w:val="000000"/>
              </w:rPr>
              <w:t> </w:t>
            </w:r>
            <w:r w:rsidRPr="00BE1E15">
              <w:rPr>
                <w:color w:val="000000"/>
              </w:rPr>
              <w:t>Освітня програма</w:t>
            </w:r>
            <w:r>
              <w:rPr>
                <w:color w:val="000000"/>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4762CD75" w14:textId="7BD38460" w:rsidR="00B24B9A" w:rsidRDefault="00B24B9A" w:rsidP="00B24B9A">
            <w:pPr>
              <w:jc w:val="center"/>
              <w:rPr>
                <w:color w:val="000000"/>
              </w:rPr>
            </w:pPr>
            <w:r>
              <w:rPr>
                <w:color w:val="000000"/>
              </w:rPr>
              <w:t>В</w:t>
            </w:r>
            <w:r w:rsidRPr="00833BD6">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3470CE9B" w14:textId="63BF7AA0" w:rsidR="00B24B9A" w:rsidRDefault="00B24B9A" w:rsidP="00B24B9A">
            <w:pPr>
              <w:jc w:val="center"/>
              <w:rPr>
                <w:color w:val="000000"/>
              </w:rPr>
            </w:pPr>
            <w:r>
              <w:rPr>
                <w:color w:val="000000"/>
              </w:rPr>
              <w:t>П</w:t>
            </w:r>
            <w:r w:rsidRPr="00833BD6">
              <w:rPr>
                <w:color w:val="000000"/>
              </w:rPr>
              <w:t>ереважно позитивно</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66B2E6A0" w14:textId="28328E05" w:rsidR="00B24B9A" w:rsidRDefault="00B24B9A" w:rsidP="00B24B9A">
            <w:pPr>
              <w:jc w:val="center"/>
              <w:rPr>
                <w:color w:val="000000"/>
              </w:rPr>
            </w:pPr>
            <w:r>
              <w:rPr>
                <w:color w:val="000000"/>
              </w:rPr>
              <w:t>Н</w:t>
            </w:r>
            <w:r w:rsidRPr="00833BD6">
              <w:rPr>
                <w:color w:val="000000"/>
              </w:rPr>
              <w:t>егативно</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78466B8D" w14:textId="437489D5" w:rsidR="00B24B9A" w:rsidRDefault="00B24B9A" w:rsidP="00B24B9A">
            <w:pPr>
              <w:jc w:val="center"/>
              <w:rPr>
                <w:color w:val="000000"/>
              </w:rPr>
            </w:pPr>
            <w:r>
              <w:rPr>
                <w:color w:val="000000"/>
              </w:rPr>
              <w:t>Н</w:t>
            </w:r>
            <w:r w:rsidRPr="00833BD6">
              <w:rPr>
                <w:color w:val="000000"/>
              </w:rPr>
              <w:t>е можу оцінити</w:t>
            </w:r>
          </w:p>
        </w:tc>
      </w:tr>
      <w:tr w:rsidR="009661BB" w14:paraId="5173D04F" w14:textId="77777777" w:rsidTr="00C056B6">
        <w:trPr>
          <w:trHeight w:val="2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16A00E1A" w14:textId="2A4EC2FC" w:rsidR="009661BB" w:rsidRDefault="009661BB" w:rsidP="009661BB">
            <w:pPr>
              <w:rPr>
                <w:color w:val="000000"/>
              </w:rPr>
            </w:pPr>
            <w:r>
              <w:rPr>
                <w:color w:val="000000"/>
              </w:rPr>
              <w:t>Стоматологія</w:t>
            </w:r>
          </w:p>
        </w:tc>
        <w:tc>
          <w:tcPr>
            <w:tcW w:w="1340" w:type="dxa"/>
            <w:tcBorders>
              <w:top w:val="nil"/>
              <w:left w:val="nil"/>
              <w:bottom w:val="single" w:sz="4" w:space="0" w:color="000000"/>
              <w:right w:val="single" w:sz="4" w:space="0" w:color="000000"/>
            </w:tcBorders>
            <w:shd w:val="clear" w:color="auto" w:fill="auto"/>
            <w:vAlign w:val="center"/>
            <w:hideMark/>
          </w:tcPr>
          <w:p w14:paraId="1549AE1A" w14:textId="1A9805BE" w:rsidR="009661BB" w:rsidRDefault="009661BB" w:rsidP="009661BB">
            <w:pPr>
              <w:jc w:val="center"/>
              <w:rPr>
                <w:color w:val="000000"/>
              </w:rPr>
            </w:pPr>
            <w:r>
              <w:rPr>
                <w:color w:val="000000"/>
              </w:rPr>
              <w:t>52,2</w:t>
            </w:r>
          </w:p>
        </w:tc>
        <w:tc>
          <w:tcPr>
            <w:tcW w:w="1357" w:type="dxa"/>
            <w:tcBorders>
              <w:top w:val="nil"/>
              <w:left w:val="nil"/>
              <w:bottom w:val="single" w:sz="4" w:space="0" w:color="000000"/>
              <w:right w:val="single" w:sz="4" w:space="0" w:color="000000"/>
            </w:tcBorders>
            <w:shd w:val="clear" w:color="auto" w:fill="auto"/>
            <w:vAlign w:val="center"/>
            <w:hideMark/>
          </w:tcPr>
          <w:p w14:paraId="46A8C6D4" w14:textId="70EB83AA" w:rsidR="009661BB" w:rsidRDefault="009661BB" w:rsidP="009661BB">
            <w:pPr>
              <w:jc w:val="center"/>
              <w:rPr>
                <w:color w:val="000000"/>
              </w:rPr>
            </w:pPr>
            <w:r>
              <w:rPr>
                <w:color w:val="000000"/>
              </w:rPr>
              <w:t>39,1</w:t>
            </w:r>
          </w:p>
        </w:tc>
        <w:tc>
          <w:tcPr>
            <w:tcW w:w="1340" w:type="dxa"/>
            <w:tcBorders>
              <w:top w:val="nil"/>
              <w:left w:val="nil"/>
              <w:bottom w:val="single" w:sz="4" w:space="0" w:color="000000"/>
              <w:right w:val="single" w:sz="4" w:space="0" w:color="000000"/>
            </w:tcBorders>
            <w:shd w:val="clear" w:color="auto" w:fill="auto"/>
            <w:vAlign w:val="center"/>
            <w:hideMark/>
          </w:tcPr>
          <w:p w14:paraId="53E0935F" w14:textId="72D109F9" w:rsidR="009661BB" w:rsidRDefault="009661BB" w:rsidP="009661BB">
            <w:pPr>
              <w:jc w:val="center"/>
              <w:rPr>
                <w:color w:val="000000"/>
              </w:rPr>
            </w:pPr>
            <w:r>
              <w:rPr>
                <w:color w:val="000000"/>
              </w:rPr>
              <w:t>0</w:t>
            </w:r>
          </w:p>
        </w:tc>
        <w:tc>
          <w:tcPr>
            <w:tcW w:w="1338" w:type="dxa"/>
            <w:tcBorders>
              <w:top w:val="nil"/>
              <w:left w:val="nil"/>
              <w:bottom w:val="single" w:sz="4" w:space="0" w:color="000000"/>
              <w:right w:val="single" w:sz="4" w:space="0" w:color="000000"/>
            </w:tcBorders>
            <w:shd w:val="clear" w:color="auto" w:fill="auto"/>
            <w:vAlign w:val="center"/>
            <w:hideMark/>
          </w:tcPr>
          <w:p w14:paraId="698293FA" w14:textId="262ED96A" w:rsidR="009661BB" w:rsidRDefault="009661BB" w:rsidP="009661BB">
            <w:pPr>
              <w:jc w:val="center"/>
              <w:rPr>
                <w:color w:val="000000"/>
              </w:rPr>
            </w:pPr>
            <w:r>
              <w:rPr>
                <w:color w:val="000000"/>
              </w:rPr>
              <w:t>8,7</w:t>
            </w:r>
          </w:p>
        </w:tc>
      </w:tr>
    </w:tbl>
    <w:p w14:paraId="6733541E" w14:textId="77777777" w:rsidR="00C056B6" w:rsidRDefault="00C056B6" w:rsidP="00BD5FCD">
      <w:pPr>
        <w:jc w:val="center"/>
        <w:rPr>
          <w:b/>
          <w:bCs/>
        </w:rPr>
      </w:pPr>
    </w:p>
    <w:p w14:paraId="6A1AB6EC" w14:textId="35674830" w:rsidR="00325060" w:rsidRDefault="006B6729" w:rsidP="00031390">
      <w:pPr>
        <w:jc w:val="center"/>
        <w:rPr>
          <w:b/>
          <w:bCs/>
        </w:rPr>
      </w:pPr>
      <w:r w:rsidRPr="00833BD6">
        <w:t>Таблиця 1</w:t>
      </w:r>
      <w:r w:rsidR="0091447C">
        <w:t>6</w:t>
      </w:r>
      <w:r w:rsidRPr="00833BD6">
        <w:t xml:space="preserve"> – </w:t>
      </w:r>
      <w:r w:rsidRPr="009F22C7">
        <w:t>Розподіл відповідей респондентів на запитання анкети «Як Ви оцінюєте якість роботи деканату?», %</w:t>
      </w:r>
    </w:p>
    <w:tbl>
      <w:tblPr>
        <w:tblW w:w="9623" w:type="dxa"/>
        <w:tblLook w:val="04A0" w:firstRow="1" w:lastRow="0" w:firstColumn="1" w:lastColumn="0" w:noHBand="0" w:noVBand="1"/>
      </w:tblPr>
      <w:tblGrid>
        <w:gridCol w:w="4248"/>
        <w:gridCol w:w="1340"/>
        <w:gridCol w:w="1357"/>
        <w:gridCol w:w="1340"/>
        <w:gridCol w:w="1338"/>
      </w:tblGrid>
      <w:tr w:rsidR="00B24B9A" w14:paraId="7F5DC5BD" w14:textId="77777777" w:rsidTr="00C056B6">
        <w:trPr>
          <w:trHeight w:val="2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44CDB" w14:textId="580E1200" w:rsidR="00B24B9A" w:rsidRDefault="00B24B9A" w:rsidP="00B24B9A">
            <w:pPr>
              <w:rPr>
                <w:color w:val="000000"/>
              </w:rPr>
            </w:pPr>
            <w:r>
              <w:rPr>
                <w:color w:val="000000"/>
              </w:rPr>
              <w:t> </w:t>
            </w:r>
            <w:r w:rsidRPr="00BE1E15">
              <w:rPr>
                <w:color w:val="000000"/>
              </w:rPr>
              <w:t>Освітня програма</w:t>
            </w:r>
            <w:r>
              <w:rPr>
                <w:color w:val="000000"/>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6F351D83" w14:textId="2027E8D3" w:rsidR="00B24B9A" w:rsidRDefault="00B24B9A" w:rsidP="00B24B9A">
            <w:pPr>
              <w:jc w:val="center"/>
              <w:rPr>
                <w:color w:val="000000"/>
              </w:rPr>
            </w:pPr>
            <w:r>
              <w:rPr>
                <w:color w:val="000000"/>
              </w:rPr>
              <w:t>В</w:t>
            </w:r>
            <w:r w:rsidRPr="00833BD6">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63BA0E05" w14:textId="5FBD6A13" w:rsidR="00B24B9A" w:rsidRDefault="00B24B9A" w:rsidP="00B24B9A">
            <w:pPr>
              <w:jc w:val="center"/>
              <w:rPr>
                <w:color w:val="000000"/>
              </w:rPr>
            </w:pPr>
            <w:r>
              <w:rPr>
                <w:color w:val="000000"/>
              </w:rPr>
              <w:t>П</w:t>
            </w:r>
            <w:r w:rsidRPr="00833BD6">
              <w:rPr>
                <w:color w:val="000000"/>
              </w:rPr>
              <w:t>ереважно позитивно</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73B8B127" w14:textId="61C99A93" w:rsidR="00B24B9A" w:rsidRDefault="00B24B9A" w:rsidP="00B24B9A">
            <w:pPr>
              <w:jc w:val="center"/>
              <w:rPr>
                <w:color w:val="000000"/>
              </w:rPr>
            </w:pPr>
            <w:r>
              <w:rPr>
                <w:color w:val="000000"/>
              </w:rPr>
              <w:t>Н</w:t>
            </w:r>
            <w:r w:rsidRPr="00833BD6">
              <w:rPr>
                <w:color w:val="000000"/>
              </w:rPr>
              <w:t>егативно</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0F710F1F" w14:textId="2C26007E" w:rsidR="00B24B9A" w:rsidRDefault="00B24B9A" w:rsidP="00B24B9A">
            <w:pPr>
              <w:jc w:val="center"/>
              <w:rPr>
                <w:color w:val="000000"/>
              </w:rPr>
            </w:pPr>
            <w:r>
              <w:rPr>
                <w:color w:val="000000"/>
              </w:rPr>
              <w:t>Н</w:t>
            </w:r>
            <w:r w:rsidRPr="00833BD6">
              <w:rPr>
                <w:color w:val="000000"/>
              </w:rPr>
              <w:t>е можу оцінити</w:t>
            </w:r>
          </w:p>
        </w:tc>
      </w:tr>
      <w:tr w:rsidR="009661BB" w14:paraId="09652804" w14:textId="77777777" w:rsidTr="00C056B6">
        <w:trPr>
          <w:trHeight w:val="20"/>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3960F0E4" w14:textId="7C5B9A8D" w:rsidR="009661BB" w:rsidRDefault="009661BB" w:rsidP="009661BB">
            <w:pPr>
              <w:rPr>
                <w:color w:val="000000"/>
              </w:rPr>
            </w:pPr>
            <w:r>
              <w:rPr>
                <w:color w:val="000000"/>
              </w:rPr>
              <w:t>Стоматологія</w:t>
            </w:r>
          </w:p>
        </w:tc>
        <w:tc>
          <w:tcPr>
            <w:tcW w:w="1340" w:type="dxa"/>
            <w:tcBorders>
              <w:top w:val="nil"/>
              <w:left w:val="nil"/>
              <w:bottom w:val="single" w:sz="4" w:space="0" w:color="000000"/>
              <w:right w:val="single" w:sz="4" w:space="0" w:color="000000"/>
            </w:tcBorders>
            <w:shd w:val="clear" w:color="auto" w:fill="auto"/>
            <w:vAlign w:val="center"/>
            <w:hideMark/>
          </w:tcPr>
          <w:p w14:paraId="57063E8E" w14:textId="3040E2C7" w:rsidR="009661BB" w:rsidRDefault="009661BB" w:rsidP="009661BB">
            <w:pPr>
              <w:jc w:val="center"/>
              <w:rPr>
                <w:color w:val="000000"/>
              </w:rPr>
            </w:pPr>
            <w:r>
              <w:rPr>
                <w:color w:val="000000"/>
              </w:rPr>
              <w:t>34,8</w:t>
            </w:r>
          </w:p>
        </w:tc>
        <w:tc>
          <w:tcPr>
            <w:tcW w:w="1357" w:type="dxa"/>
            <w:tcBorders>
              <w:top w:val="nil"/>
              <w:left w:val="nil"/>
              <w:bottom w:val="single" w:sz="4" w:space="0" w:color="000000"/>
              <w:right w:val="single" w:sz="4" w:space="0" w:color="000000"/>
            </w:tcBorders>
            <w:shd w:val="clear" w:color="auto" w:fill="auto"/>
            <w:vAlign w:val="center"/>
            <w:hideMark/>
          </w:tcPr>
          <w:p w14:paraId="259AC4B9" w14:textId="37B7AE95" w:rsidR="009661BB" w:rsidRDefault="009661BB" w:rsidP="009661BB">
            <w:pPr>
              <w:jc w:val="center"/>
              <w:rPr>
                <w:color w:val="000000"/>
              </w:rPr>
            </w:pPr>
            <w:r>
              <w:rPr>
                <w:color w:val="000000"/>
              </w:rPr>
              <w:t>52,2</w:t>
            </w:r>
          </w:p>
        </w:tc>
        <w:tc>
          <w:tcPr>
            <w:tcW w:w="1340" w:type="dxa"/>
            <w:tcBorders>
              <w:top w:val="nil"/>
              <w:left w:val="nil"/>
              <w:bottom w:val="single" w:sz="4" w:space="0" w:color="000000"/>
              <w:right w:val="single" w:sz="4" w:space="0" w:color="000000"/>
            </w:tcBorders>
            <w:shd w:val="clear" w:color="auto" w:fill="auto"/>
            <w:vAlign w:val="center"/>
            <w:hideMark/>
          </w:tcPr>
          <w:p w14:paraId="3D79BFB4" w14:textId="5D2C8911" w:rsidR="009661BB" w:rsidRDefault="009661BB" w:rsidP="009661BB">
            <w:pPr>
              <w:jc w:val="center"/>
              <w:rPr>
                <w:color w:val="000000"/>
              </w:rPr>
            </w:pPr>
            <w:r>
              <w:rPr>
                <w:color w:val="000000"/>
              </w:rPr>
              <w:t>13</w:t>
            </w:r>
          </w:p>
        </w:tc>
        <w:tc>
          <w:tcPr>
            <w:tcW w:w="1338" w:type="dxa"/>
            <w:tcBorders>
              <w:top w:val="nil"/>
              <w:left w:val="nil"/>
              <w:bottom w:val="single" w:sz="4" w:space="0" w:color="000000"/>
              <w:right w:val="single" w:sz="4" w:space="0" w:color="000000"/>
            </w:tcBorders>
            <w:shd w:val="clear" w:color="auto" w:fill="auto"/>
            <w:vAlign w:val="center"/>
            <w:hideMark/>
          </w:tcPr>
          <w:p w14:paraId="02BC35B6" w14:textId="78816EA6" w:rsidR="009661BB" w:rsidRDefault="009661BB" w:rsidP="009661BB">
            <w:pPr>
              <w:jc w:val="center"/>
              <w:rPr>
                <w:color w:val="000000"/>
              </w:rPr>
            </w:pPr>
            <w:r>
              <w:rPr>
                <w:color w:val="000000"/>
              </w:rPr>
              <w:t>0</w:t>
            </w:r>
          </w:p>
        </w:tc>
      </w:tr>
    </w:tbl>
    <w:p w14:paraId="1DE86C34" w14:textId="4D58EF8C" w:rsidR="00325060" w:rsidRDefault="00325060" w:rsidP="00BD5FCD">
      <w:pPr>
        <w:jc w:val="center"/>
        <w:rPr>
          <w:b/>
          <w:bCs/>
        </w:rPr>
      </w:pPr>
    </w:p>
    <w:p w14:paraId="73ADB824" w14:textId="529FACB0" w:rsidR="006B6729" w:rsidRPr="009F22C7" w:rsidRDefault="006B6729" w:rsidP="00031390">
      <w:pPr>
        <w:jc w:val="center"/>
      </w:pPr>
      <w:r w:rsidRPr="00833BD6">
        <w:t>Таблиця 1</w:t>
      </w:r>
      <w:r w:rsidR="0091447C">
        <w:t>7</w:t>
      </w:r>
      <w:r w:rsidRPr="00833BD6">
        <w:t xml:space="preserve"> – </w:t>
      </w:r>
      <w:r w:rsidRPr="009F22C7">
        <w:t>Розподіл відповідей респондентів на запитання анкети «Як Ви оцінюєте якість інформації, що представлена на Web-сторінках факультету (інституту)?», %</w:t>
      </w:r>
    </w:p>
    <w:tbl>
      <w:tblPr>
        <w:tblW w:w="9623" w:type="dxa"/>
        <w:tblLook w:val="04A0" w:firstRow="1" w:lastRow="0" w:firstColumn="1" w:lastColumn="0" w:noHBand="0" w:noVBand="1"/>
      </w:tblPr>
      <w:tblGrid>
        <w:gridCol w:w="4248"/>
        <w:gridCol w:w="1340"/>
        <w:gridCol w:w="1357"/>
        <w:gridCol w:w="1340"/>
        <w:gridCol w:w="1338"/>
      </w:tblGrid>
      <w:tr w:rsidR="00C056B6" w14:paraId="6D8811BE" w14:textId="77777777" w:rsidTr="00C056B6">
        <w:trPr>
          <w:trHeight w:val="2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EFAD4" w14:textId="222BFBBC" w:rsidR="00C056B6" w:rsidRDefault="00C056B6" w:rsidP="00C056B6">
            <w:pPr>
              <w:rPr>
                <w:color w:val="000000"/>
              </w:rPr>
            </w:pPr>
            <w:r>
              <w:rPr>
                <w:color w:val="000000"/>
              </w:rPr>
              <w:t> </w:t>
            </w:r>
            <w:r w:rsidRPr="00BE1E15">
              <w:rPr>
                <w:color w:val="000000"/>
              </w:rPr>
              <w:t>Освітня програма</w:t>
            </w:r>
            <w:r>
              <w:rPr>
                <w:color w:val="000000"/>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63198562" w14:textId="25F836C1" w:rsidR="00C056B6" w:rsidRDefault="00C056B6" w:rsidP="00C056B6">
            <w:pPr>
              <w:jc w:val="center"/>
              <w:rPr>
                <w:color w:val="000000"/>
              </w:rPr>
            </w:pPr>
            <w:r>
              <w:rPr>
                <w:color w:val="000000"/>
                <w:lang w:val="ru-RU"/>
              </w:rPr>
              <w:t>В</w:t>
            </w:r>
            <w:r>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651EEFCB" w14:textId="029C4483" w:rsidR="00C056B6" w:rsidRDefault="00C056B6" w:rsidP="00C056B6">
            <w:pPr>
              <w:jc w:val="center"/>
              <w:rPr>
                <w:color w:val="000000"/>
              </w:rPr>
            </w:pPr>
            <w:r>
              <w:rPr>
                <w:color w:val="000000"/>
                <w:lang w:val="ru-RU"/>
              </w:rPr>
              <w:t>П</w:t>
            </w:r>
            <w:r>
              <w:rPr>
                <w:color w:val="000000"/>
              </w:rPr>
              <w:t>ереважно позитивно</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6EE22DDD" w14:textId="688E2BA4" w:rsidR="00C056B6" w:rsidRDefault="00C056B6" w:rsidP="00C056B6">
            <w:pPr>
              <w:jc w:val="center"/>
              <w:rPr>
                <w:color w:val="000000"/>
              </w:rPr>
            </w:pPr>
            <w:r>
              <w:rPr>
                <w:color w:val="000000"/>
                <w:lang w:val="ru-RU"/>
              </w:rPr>
              <w:t>Н</w:t>
            </w:r>
            <w:r>
              <w:rPr>
                <w:color w:val="000000"/>
              </w:rPr>
              <w:t>егативно</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76065F6F" w14:textId="2D63DB71" w:rsidR="00C056B6" w:rsidRDefault="00C056B6" w:rsidP="00C056B6">
            <w:pPr>
              <w:jc w:val="center"/>
              <w:rPr>
                <w:color w:val="000000"/>
              </w:rPr>
            </w:pPr>
            <w:r>
              <w:rPr>
                <w:color w:val="000000"/>
                <w:lang w:val="ru-RU"/>
              </w:rPr>
              <w:t>Н</w:t>
            </w:r>
            <w:r>
              <w:rPr>
                <w:color w:val="000000"/>
              </w:rPr>
              <w:t>е можу оцінити</w:t>
            </w:r>
          </w:p>
        </w:tc>
      </w:tr>
      <w:tr w:rsidR="009661BB" w14:paraId="268EE004" w14:textId="77777777" w:rsidTr="00C056B6">
        <w:trPr>
          <w:trHeight w:val="20"/>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7CC6068B" w14:textId="4A4E6B63" w:rsidR="009661BB" w:rsidRDefault="009661BB" w:rsidP="009661BB">
            <w:pPr>
              <w:rPr>
                <w:color w:val="000000"/>
              </w:rPr>
            </w:pPr>
            <w:r>
              <w:rPr>
                <w:color w:val="000000"/>
              </w:rPr>
              <w:t>Стоматологія</w:t>
            </w:r>
          </w:p>
        </w:tc>
        <w:tc>
          <w:tcPr>
            <w:tcW w:w="1340" w:type="dxa"/>
            <w:tcBorders>
              <w:top w:val="nil"/>
              <w:left w:val="nil"/>
              <w:bottom w:val="single" w:sz="4" w:space="0" w:color="000000"/>
              <w:right w:val="single" w:sz="4" w:space="0" w:color="000000"/>
            </w:tcBorders>
            <w:shd w:val="clear" w:color="auto" w:fill="auto"/>
            <w:vAlign w:val="center"/>
            <w:hideMark/>
          </w:tcPr>
          <w:p w14:paraId="53F5FFDA" w14:textId="207AB562" w:rsidR="009661BB" w:rsidRDefault="009661BB" w:rsidP="009661BB">
            <w:pPr>
              <w:jc w:val="center"/>
              <w:rPr>
                <w:color w:val="000000"/>
              </w:rPr>
            </w:pPr>
            <w:r>
              <w:rPr>
                <w:color w:val="000000"/>
              </w:rPr>
              <w:t>52,2</w:t>
            </w:r>
          </w:p>
        </w:tc>
        <w:tc>
          <w:tcPr>
            <w:tcW w:w="1357" w:type="dxa"/>
            <w:tcBorders>
              <w:top w:val="nil"/>
              <w:left w:val="nil"/>
              <w:bottom w:val="single" w:sz="4" w:space="0" w:color="000000"/>
              <w:right w:val="single" w:sz="4" w:space="0" w:color="000000"/>
            </w:tcBorders>
            <w:shd w:val="clear" w:color="auto" w:fill="auto"/>
            <w:vAlign w:val="center"/>
            <w:hideMark/>
          </w:tcPr>
          <w:p w14:paraId="1F6523B1" w14:textId="29A4EE4F" w:rsidR="009661BB" w:rsidRDefault="009661BB" w:rsidP="009661BB">
            <w:pPr>
              <w:jc w:val="center"/>
              <w:rPr>
                <w:color w:val="000000"/>
              </w:rPr>
            </w:pPr>
            <w:r>
              <w:rPr>
                <w:color w:val="000000"/>
              </w:rPr>
              <w:t>43,5</w:t>
            </w:r>
          </w:p>
        </w:tc>
        <w:tc>
          <w:tcPr>
            <w:tcW w:w="1340" w:type="dxa"/>
            <w:tcBorders>
              <w:top w:val="nil"/>
              <w:left w:val="nil"/>
              <w:bottom w:val="single" w:sz="4" w:space="0" w:color="000000"/>
              <w:right w:val="single" w:sz="4" w:space="0" w:color="000000"/>
            </w:tcBorders>
            <w:shd w:val="clear" w:color="auto" w:fill="auto"/>
            <w:vAlign w:val="center"/>
            <w:hideMark/>
          </w:tcPr>
          <w:p w14:paraId="0616FA72" w14:textId="20C5637A" w:rsidR="009661BB" w:rsidRDefault="009661BB" w:rsidP="009661BB">
            <w:pPr>
              <w:jc w:val="center"/>
              <w:rPr>
                <w:color w:val="000000"/>
              </w:rPr>
            </w:pPr>
            <w:r>
              <w:rPr>
                <w:color w:val="000000"/>
              </w:rPr>
              <w:t>4,3</w:t>
            </w:r>
          </w:p>
        </w:tc>
        <w:tc>
          <w:tcPr>
            <w:tcW w:w="1338" w:type="dxa"/>
            <w:tcBorders>
              <w:top w:val="nil"/>
              <w:left w:val="nil"/>
              <w:bottom w:val="single" w:sz="4" w:space="0" w:color="000000"/>
              <w:right w:val="single" w:sz="4" w:space="0" w:color="000000"/>
            </w:tcBorders>
            <w:shd w:val="clear" w:color="auto" w:fill="auto"/>
            <w:vAlign w:val="center"/>
            <w:hideMark/>
          </w:tcPr>
          <w:p w14:paraId="3A92A348" w14:textId="6404C825" w:rsidR="009661BB" w:rsidRDefault="009661BB" w:rsidP="009661BB">
            <w:pPr>
              <w:jc w:val="center"/>
              <w:rPr>
                <w:color w:val="000000"/>
              </w:rPr>
            </w:pPr>
            <w:r>
              <w:rPr>
                <w:color w:val="000000"/>
              </w:rPr>
              <w:t>0</w:t>
            </w:r>
          </w:p>
        </w:tc>
      </w:tr>
    </w:tbl>
    <w:p w14:paraId="6EF896D8" w14:textId="77777777" w:rsidR="00EF3FFF" w:rsidRDefault="00EF3FFF" w:rsidP="00BD5FCD">
      <w:pPr>
        <w:jc w:val="center"/>
        <w:rPr>
          <w:b/>
          <w:bCs/>
        </w:rPr>
      </w:pPr>
    </w:p>
    <w:p w14:paraId="55CF018B" w14:textId="5F8DECB9" w:rsidR="006B6729" w:rsidRDefault="006B6729" w:rsidP="00031390">
      <w:pPr>
        <w:jc w:val="center"/>
      </w:pPr>
      <w:r w:rsidRPr="00833BD6">
        <w:t>Таблиця 1</w:t>
      </w:r>
      <w:r w:rsidR="0091447C">
        <w:t>8</w:t>
      </w:r>
      <w:r w:rsidRPr="00833BD6">
        <w:t xml:space="preserve"> – </w:t>
      </w:r>
      <w:r w:rsidRPr="009F22C7">
        <w:t>Розподіл відповідей респондентів на запитання анкети «Чи задоволені Ви аудиторіями, що використовуються для проведення лекційних занять?», %</w:t>
      </w:r>
    </w:p>
    <w:tbl>
      <w:tblPr>
        <w:tblW w:w="9623" w:type="dxa"/>
        <w:tblLook w:val="04A0" w:firstRow="1" w:lastRow="0" w:firstColumn="1" w:lastColumn="0" w:noHBand="0" w:noVBand="1"/>
      </w:tblPr>
      <w:tblGrid>
        <w:gridCol w:w="4248"/>
        <w:gridCol w:w="1340"/>
        <w:gridCol w:w="1357"/>
        <w:gridCol w:w="1340"/>
        <w:gridCol w:w="1338"/>
      </w:tblGrid>
      <w:tr w:rsidR="00C056B6" w14:paraId="6C7D09EA" w14:textId="77777777" w:rsidTr="00C056B6">
        <w:trPr>
          <w:trHeight w:val="2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EA29E" w14:textId="7053E6D9" w:rsidR="00C056B6" w:rsidRDefault="00C056B6" w:rsidP="00C056B6">
            <w:pPr>
              <w:rPr>
                <w:color w:val="000000"/>
              </w:rPr>
            </w:pPr>
            <w:r>
              <w:rPr>
                <w:color w:val="000000"/>
              </w:rPr>
              <w:t> </w:t>
            </w:r>
            <w:r w:rsidRPr="00BE1E15">
              <w:rPr>
                <w:color w:val="000000"/>
              </w:rPr>
              <w:t>Освітня програма</w:t>
            </w:r>
            <w:r>
              <w:rPr>
                <w:color w:val="000000"/>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65F13E65" w14:textId="310C299E" w:rsidR="00C056B6" w:rsidRDefault="00C056B6" w:rsidP="00C056B6">
            <w:pPr>
              <w:jc w:val="center"/>
              <w:rPr>
                <w:color w:val="000000"/>
              </w:rPr>
            </w:pPr>
            <w:r>
              <w:rPr>
                <w:color w:val="000000"/>
                <w:lang w:val="ru-RU"/>
              </w:rPr>
              <w:t>В</w:t>
            </w:r>
            <w:r>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72F38EF7" w14:textId="732E4042" w:rsidR="00C056B6" w:rsidRDefault="00C056B6" w:rsidP="00C056B6">
            <w:pPr>
              <w:jc w:val="center"/>
              <w:rPr>
                <w:color w:val="000000"/>
              </w:rPr>
            </w:pPr>
            <w:r>
              <w:rPr>
                <w:color w:val="000000"/>
                <w:lang w:val="ru-RU"/>
              </w:rPr>
              <w:t>П</w:t>
            </w:r>
            <w:r>
              <w:rPr>
                <w:color w:val="000000"/>
              </w:rPr>
              <w:t>ереважно позитивно</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04C0979D" w14:textId="2A3A8826" w:rsidR="00C056B6" w:rsidRDefault="00C056B6" w:rsidP="00C056B6">
            <w:pPr>
              <w:jc w:val="center"/>
              <w:rPr>
                <w:color w:val="000000"/>
              </w:rPr>
            </w:pPr>
            <w:r>
              <w:rPr>
                <w:color w:val="000000"/>
                <w:lang w:val="ru-RU"/>
              </w:rPr>
              <w:t>Н</w:t>
            </w:r>
            <w:r>
              <w:rPr>
                <w:color w:val="000000"/>
              </w:rPr>
              <w:t>егативно</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6B851B81" w14:textId="0798F5DA" w:rsidR="00C056B6" w:rsidRDefault="00C056B6" w:rsidP="00C056B6">
            <w:pPr>
              <w:jc w:val="center"/>
              <w:rPr>
                <w:color w:val="000000"/>
              </w:rPr>
            </w:pPr>
            <w:r>
              <w:rPr>
                <w:color w:val="000000"/>
                <w:lang w:val="ru-RU"/>
              </w:rPr>
              <w:t>Н</w:t>
            </w:r>
            <w:r>
              <w:rPr>
                <w:color w:val="000000"/>
              </w:rPr>
              <w:t>е можу оцінити</w:t>
            </w:r>
          </w:p>
        </w:tc>
      </w:tr>
      <w:tr w:rsidR="009661BB" w14:paraId="63B01640" w14:textId="77777777" w:rsidTr="00C056B6">
        <w:trPr>
          <w:trHeight w:val="20"/>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2C82AF81" w14:textId="1E74CE7A" w:rsidR="009661BB" w:rsidRDefault="009661BB" w:rsidP="009661BB">
            <w:pPr>
              <w:rPr>
                <w:color w:val="000000"/>
              </w:rPr>
            </w:pPr>
            <w:r>
              <w:rPr>
                <w:color w:val="000000"/>
              </w:rPr>
              <w:t>Стоматологія</w:t>
            </w:r>
          </w:p>
        </w:tc>
        <w:tc>
          <w:tcPr>
            <w:tcW w:w="1340" w:type="dxa"/>
            <w:tcBorders>
              <w:top w:val="nil"/>
              <w:left w:val="nil"/>
              <w:bottom w:val="single" w:sz="4" w:space="0" w:color="000000"/>
              <w:right w:val="single" w:sz="4" w:space="0" w:color="000000"/>
            </w:tcBorders>
            <w:shd w:val="clear" w:color="auto" w:fill="auto"/>
            <w:vAlign w:val="center"/>
            <w:hideMark/>
          </w:tcPr>
          <w:p w14:paraId="2C93A90D" w14:textId="692C31BE" w:rsidR="009661BB" w:rsidRDefault="009661BB" w:rsidP="009661BB">
            <w:pPr>
              <w:jc w:val="center"/>
              <w:rPr>
                <w:color w:val="000000"/>
              </w:rPr>
            </w:pPr>
            <w:r>
              <w:rPr>
                <w:color w:val="000000"/>
              </w:rPr>
              <w:t>47,8</w:t>
            </w:r>
          </w:p>
        </w:tc>
        <w:tc>
          <w:tcPr>
            <w:tcW w:w="1357" w:type="dxa"/>
            <w:tcBorders>
              <w:top w:val="nil"/>
              <w:left w:val="nil"/>
              <w:bottom w:val="single" w:sz="4" w:space="0" w:color="000000"/>
              <w:right w:val="single" w:sz="4" w:space="0" w:color="000000"/>
            </w:tcBorders>
            <w:shd w:val="clear" w:color="auto" w:fill="auto"/>
            <w:vAlign w:val="center"/>
            <w:hideMark/>
          </w:tcPr>
          <w:p w14:paraId="37C9329D" w14:textId="5F6CFC40" w:rsidR="009661BB" w:rsidRDefault="009661BB" w:rsidP="009661BB">
            <w:pPr>
              <w:jc w:val="center"/>
              <w:rPr>
                <w:color w:val="000000"/>
              </w:rPr>
            </w:pPr>
            <w:r>
              <w:rPr>
                <w:color w:val="000000"/>
              </w:rPr>
              <w:t>43,5</w:t>
            </w:r>
          </w:p>
        </w:tc>
        <w:tc>
          <w:tcPr>
            <w:tcW w:w="1340" w:type="dxa"/>
            <w:tcBorders>
              <w:top w:val="nil"/>
              <w:left w:val="nil"/>
              <w:bottom w:val="single" w:sz="4" w:space="0" w:color="000000"/>
              <w:right w:val="single" w:sz="4" w:space="0" w:color="000000"/>
            </w:tcBorders>
            <w:shd w:val="clear" w:color="auto" w:fill="auto"/>
            <w:vAlign w:val="center"/>
            <w:hideMark/>
          </w:tcPr>
          <w:p w14:paraId="3CA7712D" w14:textId="2FB4B4D8" w:rsidR="009661BB" w:rsidRDefault="009661BB" w:rsidP="009661BB">
            <w:pPr>
              <w:jc w:val="center"/>
              <w:rPr>
                <w:color w:val="000000"/>
              </w:rPr>
            </w:pPr>
            <w:r>
              <w:rPr>
                <w:color w:val="000000"/>
              </w:rPr>
              <w:t>0</w:t>
            </w:r>
          </w:p>
        </w:tc>
        <w:tc>
          <w:tcPr>
            <w:tcW w:w="1338" w:type="dxa"/>
            <w:tcBorders>
              <w:top w:val="nil"/>
              <w:left w:val="nil"/>
              <w:bottom w:val="single" w:sz="4" w:space="0" w:color="000000"/>
              <w:right w:val="single" w:sz="4" w:space="0" w:color="000000"/>
            </w:tcBorders>
            <w:shd w:val="clear" w:color="auto" w:fill="auto"/>
            <w:vAlign w:val="center"/>
            <w:hideMark/>
          </w:tcPr>
          <w:p w14:paraId="7EAD9167" w14:textId="5A0B9AD6" w:rsidR="009661BB" w:rsidRDefault="009661BB" w:rsidP="009661BB">
            <w:pPr>
              <w:jc w:val="center"/>
              <w:rPr>
                <w:color w:val="000000"/>
              </w:rPr>
            </w:pPr>
            <w:r>
              <w:rPr>
                <w:color w:val="000000"/>
              </w:rPr>
              <w:t>8,7</w:t>
            </w:r>
          </w:p>
        </w:tc>
      </w:tr>
    </w:tbl>
    <w:p w14:paraId="70F89101" w14:textId="77777777" w:rsidR="00A15923" w:rsidRDefault="00A15923" w:rsidP="00031390"/>
    <w:p w14:paraId="6639A81D" w14:textId="62C67452" w:rsidR="006B6729" w:rsidRPr="006B6729" w:rsidRDefault="006B6729" w:rsidP="006B6729">
      <w:pPr>
        <w:jc w:val="center"/>
      </w:pPr>
      <w:r w:rsidRPr="00833BD6">
        <w:t>Таблиця 1</w:t>
      </w:r>
      <w:r w:rsidR="0091447C">
        <w:t>9</w:t>
      </w:r>
      <w:r w:rsidRPr="00833BD6">
        <w:t xml:space="preserve"> – </w:t>
      </w:r>
      <w:r w:rsidRPr="009F22C7">
        <w:t>Розподіл відповідей респондентів на запитання анкети «Чи задоволені Ви обладнанням аудиторій (лабораторій) для проведення семінарів, лабораторних і практичних занять?», %</w:t>
      </w:r>
    </w:p>
    <w:tbl>
      <w:tblPr>
        <w:tblW w:w="9623" w:type="dxa"/>
        <w:tblLook w:val="04A0" w:firstRow="1" w:lastRow="0" w:firstColumn="1" w:lastColumn="0" w:noHBand="0" w:noVBand="1"/>
      </w:tblPr>
      <w:tblGrid>
        <w:gridCol w:w="4248"/>
        <w:gridCol w:w="1340"/>
        <w:gridCol w:w="1357"/>
        <w:gridCol w:w="1340"/>
        <w:gridCol w:w="1338"/>
      </w:tblGrid>
      <w:tr w:rsidR="00C056B6" w14:paraId="7B36202A" w14:textId="77777777" w:rsidTr="006B6729">
        <w:trPr>
          <w:trHeight w:val="2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1D62F" w14:textId="33A75BCA" w:rsidR="00C056B6" w:rsidRDefault="00C056B6" w:rsidP="00C056B6">
            <w:pPr>
              <w:rPr>
                <w:color w:val="000000"/>
              </w:rPr>
            </w:pPr>
            <w:r>
              <w:rPr>
                <w:color w:val="000000"/>
              </w:rPr>
              <w:t> </w:t>
            </w:r>
            <w:r w:rsidRPr="00BE1E15">
              <w:rPr>
                <w:color w:val="000000"/>
              </w:rPr>
              <w:t>Освітня програма</w:t>
            </w:r>
            <w:r>
              <w:rPr>
                <w:color w:val="000000"/>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2B72B2CD" w14:textId="44CF617C" w:rsidR="00C056B6" w:rsidRDefault="00C056B6" w:rsidP="00C056B6">
            <w:pPr>
              <w:jc w:val="center"/>
              <w:rPr>
                <w:color w:val="000000"/>
              </w:rPr>
            </w:pPr>
            <w:r>
              <w:rPr>
                <w:color w:val="000000"/>
                <w:lang w:val="ru-RU"/>
              </w:rPr>
              <w:t>В</w:t>
            </w:r>
            <w:r>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6A422156" w14:textId="204CB5EA" w:rsidR="00C056B6" w:rsidRDefault="00C056B6" w:rsidP="00C056B6">
            <w:pPr>
              <w:jc w:val="center"/>
              <w:rPr>
                <w:color w:val="000000"/>
              </w:rPr>
            </w:pPr>
            <w:r>
              <w:rPr>
                <w:color w:val="000000"/>
                <w:lang w:val="ru-RU"/>
              </w:rPr>
              <w:t>П</w:t>
            </w:r>
            <w:r>
              <w:rPr>
                <w:color w:val="000000"/>
              </w:rPr>
              <w:t>ереважно позитивно</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0605C94C" w14:textId="1F100DD2" w:rsidR="00C056B6" w:rsidRDefault="00C056B6" w:rsidP="00C056B6">
            <w:pPr>
              <w:jc w:val="center"/>
              <w:rPr>
                <w:color w:val="000000"/>
              </w:rPr>
            </w:pPr>
            <w:r>
              <w:rPr>
                <w:color w:val="000000"/>
                <w:lang w:val="ru-RU"/>
              </w:rPr>
              <w:t>Н</w:t>
            </w:r>
            <w:r>
              <w:rPr>
                <w:color w:val="000000"/>
              </w:rPr>
              <w:t>егативно</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27080F0D" w14:textId="79D938B7" w:rsidR="00C056B6" w:rsidRDefault="00C056B6" w:rsidP="00C056B6">
            <w:pPr>
              <w:jc w:val="center"/>
              <w:rPr>
                <w:color w:val="000000"/>
              </w:rPr>
            </w:pPr>
            <w:r>
              <w:rPr>
                <w:color w:val="000000"/>
                <w:lang w:val="ru-RU"/>
              </w:rPr>
              <w:t>Н</w:t>
            </w:r>
            <w:r>
              <w:rPr>
                <w:color w:val="000000"/>
              </w:rPr>
              <w:t>е можу оцінити</w:t>
            </w:r>
          </w:p>
        </w:tc>
      </w:tr>
      <w:tr w:rsidR="009661BB" w14:paraId="76321480" w14:textId="77777777" w:rsidTr="006B6729">
        <w:trPr>
          <w:trHeight w:val="20"/>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62F4FBDD" w14:textId="53FC0606" w:rsidR="009661BB" w:rsidRDefault="009661BB" w:rsidP="009661BB">
            <w:pPr>
              <w:rPr>
                <w:color w:val="000000"/>
              </w:rPr>
            </w:pPr>
            <w:r>
              <w:rPr>
                <w:color w:val="000000"/>
              </w:rPr>
              <w:t>Стоматологія</w:t>
            </w:r>
          </w:p>
        </w:tc>
        <w:tc>
          <w:tcPr>
            <w:tcW w:w="1340" w:type="dxa"/>
            <w:tcBorders>
              <w:top w:val="nil"/>
              <w:left w:val="nil"/>
              <w:bottom w:val="single" w:sz="4" w:space="0" w:color="000000"/>
              <w:right w:val="single" w:sz="4" w:space="0" w:color="000000"/>
            </w:tcBorders>
            <w:shd w:val="clear" w:color="auto" w:fill="auto"/>
            <w:vAlign w:val="center"/>
            <w:hideMark/>
          </w:tcPr>
          <w:p w14:paraId="6B6F2E9D" w14:textId="764AF6EE" w:rsidR="009661BB" w:rsidRDefault="009661BB" w:rsidP="009661BB">
            <w:pPr>
              <w:jc w:val="center"/>
              <w:rPr>
                <w:color w:val="000000"/>
              </w:rPr>
            </w:pPr>
            <w:r>
              <w:rPr>
                <w:color w:val="000000"/>
              </w:rPr>
              <w:t>69,6</w:t>
            </w:r>
          </w:p>
        </w:tc>
        <w:tc>
          <w:tcPr>
            <w:tcW w:w="1357" w:type="dxa"/>
            <w:tcBorders>
              <w:top w:val="nil"/>
              <w:left w:val="nil"/>
              <w:bottom w:val="single" w:sz="4" w:space="0" w:color="000000"/>
              <w:right w:val="single" w:sz="4" w:space="0" w:color="000000"/>
            </w:tcBorders>
            <w:shd w:val="clear" w:color="auto" w:fill="auto"/>
            <w:vAlign w:val="center"/>
            <w:hideMark/>
          </w:tcPr>
          <w:p w14:paraId="235C3B5E" w14:textId="78E7E3B9" w:rsidR="009661BB" w:rsidRDefault="009661BB" w:rsidP="009661BB">
            <w:pPr>
              <w:jc w:val="center"/>
              <w:rPr>
                <w:color w:val="000000"/>
              </w:rPr>
            </w:pPr>
            <w:r>
              <w:rPr>
                <w:color w:val="000000"/>
              </w:rPr>
              <w:t>30,4</w:t>
            </w:r>
          </w:p>
        </w:tc>
        <w:tc>
          <w:tcPr>
            <w:tcW w:w="1340" w:type="dxa"/>
            <w:tcBorders>
              <w:top w:val="nil"/>
              <w:left w:val="nil"/>
              <w:bottom w:val="single" w:sz="4" w:space="0" w:color="000000"/>
              <w:right w:val="single" w:sz="4" w:space="0" w:color="000000"/>
            </w:tcBorders>
            <w:shd w:val="clear" w:color="auto" w:fill="auto"/>
            <w:vAlign w:val="center"/>
            <w:hideMark/>
          </w:tcPr>
          <w:p w14:paraId="245E4238" w14:textId="0264D98D" w:rsidR="009661BB" w:rsidRDefault="009661BB" w:rsidP="009661BB">
            <w:pPr>
              <w:jc w:val="center"/>
              <w:rPr>
                <w:color w:val="000000"/>
              </w:rPr>
            </w:pPr>
            <w:r>
              <w:rPr>
                <w:color w:val="000000"/>
              </w:rPr>
              <w:t>0</w:t>
            </w:r>
          </w:p>
        </w:tc>
        <w:tc>
          <w:tcPr>
            <w:tcW w:w="1338" w:type="dxa"/>
            <w:tcBorders>
              <w:top w:val="nil"/>
              <w:left w:val="nil"/>
              <w:bottom w:val="single" w:sz="4" w:space="0" w:color="000000"/>
              <w:right w:val="single" w:sz="4" w:space="0" w:color="000000"/>
            </w:tcBorders>
            <w:shd w:val="clear" w:color="auto" w:fill="auto"/>
            <w:vAlign w:val="center"/>
            <w:hideMark/>
          </w:tcPr>
          <w:p w14:paraId="4F1F133E" w14:textId="3ADC6C37" w:rsidR="009661BB" w:rsidRDefault="009661BB" w:rsidP="009661BB">
            <w:pPr>
              <w:jc w:val="center"/>
              <w:rPr>
                <w:color w:val="000000"/>
              </w:rPr>
            </w:pPr>
            <w:r>
              <w:rPr>
                <w:color w:val="000000"/>
              </w:rPr>
              <w:t>0</w:t>
            </w:r>
          </w:p>
        </w:tc>
      </w:tr>
    </w:tbl>
    <w:p w14:paraId="6F614A4F" w14:textId="77777777" w:rsidR="006B6729" w:rsidRDefault="006B6729" w:rsidP="00BD5FCD">
      <w:pPr>
        <w:jc w:val="center"/>
        <w:rPr>
          <w:b/>
          <w:bCs/>
        </w:rPr>
      </w:pPr>
    </w:p>
    <w:p w14:paraId="32AFCC28" w14:textId="77777777" w:rsidR="00031390" w:rsidRDefault="00031390" w:rsidP="00BD5FCD">
      <w:pPr>
        <w:jc w:val="center"/>
        <w:rPr>
          <w:b/>
          <w:bCs/>
        </w:rPr>
      </w:pPr>
    </w:p>
    <w:p w14:paraId="1D37E756" w14:textId="77777777" w:rsidR="00031390" w:rsidRDefault="00031390" w:rsidP="00BD5FCD">
      <w:pPr>
        <w:jc w:val="center"/>
        <w:rPr>
          <w:b/>
          <w:bCs/>
        </w:rPr>
      </w:pPr>
    </w:p>
    <w:p w14:paraId="04B288B1" w14:textId="77777777" w:rsidR="00031390" w:rsidRDefault="00031390" w:rsidP="00BD5FCD">
      <w:pPr>
        <w:jc w:val="center"/>
        <w:rPr>
          <w:b/>
          <w:bCs/>
        </w:rPr>
      </w:pPr>
    </w:p>
    <w:p w14:paraId="5032957D" w14:textId="77777777" w:rsidR="00031390" w:rsidRDefault="00031390" w:rsidP="00BD5FCD">
      <w:pPr>
        <w:jc w:val="center"/>
        <w:rPr>
          <w:b/>
          <w:bCs/>
        </w:rPr>
      </w:pPr>
    </w:p>
    <w:p w14:paraId="3F9DB62D" w14:textId="77777777" w:rsidR="00031390" w:rsidRDefault="00031390" w:rsidP="00BD5FCD">
      <w:pPr>
        <w:jc w:val="center"/>
        <w:rPr>
          <w:b/>
          <w:bCs/>
        </w:rPr>
      </w:pPr>
    </w:p>
    <w:p w14:paraId="0657AF46" w14:textId="77777777" w:rsidR="006B6729" w:rsidRPr="00833BD6" w:rsidRDefault="006B6729" w:rsidP="006B6729">
      <w:pPr>
        <w:jc w:val="center"/>
        <w:rPr>
          <w:i/>
          <w:iCs/>
        </w:rPr>
      </w:pPr>
      <w:r w:rsidRPr="00833BD6">
        <w:rPr>
          <w:i/>
          <w:iCs/>
        </w:rPr>
        <w:lastRenderedPageBreak/>
        <w:t>Блок 3. Якість організаційної підтримки здобувачів вищої освіти та матеріально-</w:t>
      </w:r>
    </w:p>
    <w:p w14:paraId="6CEBC926" w14:textId="77777777" w:rsidR="006B6729" w:rsidRDefault="006B6729" w:rsidP="006B6729">
      <w:pPr>
        <w:jc w:val="center"/>
        <w:rPr>
          <w:i/>
          <w:iCs/>
        </w:rPr>
      </w:pPr>
      <w:r w:rsidRPr="00833BD6">
        <w:rPr>
          <w:i/>
          <w:iCs/>
        </w:rPr>
        <w:t>технічного забезпечення реалізації ОП на загальноуніверситетському рівні</w:t>
      </w:r>
    </w:p>
    <w:p w14:paraId="2C90A3E7" w14:textId="77777777" w:rsidR="006B6729" w:rsidRPr="00833BD6" w:rsidRDefault="006B6729" w:rsidP="006B6729">
      <w:pPr>
        <w:jc w:val="center"/>
        <w:rPr>
          <w:i/>
          <w:iCs/>
        </w:rPr>
      </w:pPr>
    </w:p>
    <w:p w14:paraId="1C78445A" w14:textId="4CBCB3D9" w:rsidR="00325060" w:rsidRDefault="006B6729" w:rsidP="00031390">
      <w:pPr>
        <w:jc w:val="center"/>
        <w:rPr>
          <w:b/>
          <w:bCs/>
        </w:rPr>
      </w:pPr>
      <w:r w:rsidRPr="00833BD6">
        <w:t xml:space="preserve">Таблиця </w:t>
      </w:r>
      <w:r w:rsidR="0091447C">
        <w:t>20</w:t>
      </w:r>
      <w:r w:rsidRPr="00833BD6">
        <w:t xml:space="preserve"> – </w:t>
      </w:r>
      <w:r w:rsidRPr="008D645B">
        <w:t>Розподіл відповідей респондентів на запитання анкети «Чи задовольняють Вас послуги бібліотеки (зокрема, години роботи абонементу, можливість отримати консультацію, професіоналізм персоналу тощо?)», %</w:t>
      </w:r>
    </w:p>
    <w:tbl>
      <w:tblPr>
        <w:tblW w:w="9573" w:type="dxa"/>
        <w:tblLook w:val="04A0" w:firstRow="1" w:lastRow="0" w:firstColumn="1" w:lastColumn="0" w:noHBand="0" w:noVBand="1"/>
      </w:tblPr>
      <w:tblGrid>
        <w:gridCol w:w="4106"/>
        <w:gridCol w:w="1338"/>
        <w:gridCol w:w="1357"/>
        <w:gridCol w:w="1336"/>
        <w:gridCol w:w="1436"/>
      </w:tblGrid>
      <w:tr w:rsidR="006B6729" w14:paraId="138A7A48" w14:textId="77777777" w:rsidTr="006B6729">
        <w:trPr>
          <w:trHeight w:val="2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0E46C" w14:textId="09EF4E7B" w:rsidR="006B6729" w:rsidRDefault="006B6729" w:rsidP="006B6729">
            <w:pPr>
              <w:rPr>
                <w:color w:val="000000"/>
              </w:rPr>
            </w:pPr>
            <w:r>
              <w:rPr>
                <w:color w:val="000000"/>
              </w:rPr>
              <w:t> </w:t>
            </w:r>
            <w:r w:rsidRPr="00BE1E15">
              <w:rPr>
                <w:color w:val="000000"/>
              </w:rPr>
              <w:t>Освітня програма</w:t>
            </w:r>
            <w:r>
              <w:rPr>
                <w:color w:val="000000"/>
              </w:rPr>
              <w:t> </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4A77B30A" w14:textId="73911A4F" w:rsidR="006B6729" w:rsidRDefault="006B6729" w:rsidP="006B6729">
            <w:pPr>
              <w:jc w:val="center"/>
              <w:rPr>
                <w:color w:val="000000"/>
              </w:rPr>
            </w:pPr>
            <w:r>
              <w:rPr>
                <w:color w:val="000000"/>
              </w:rPr>
              <w:t>В</w:t>
            </w:r>
            <w:r w:rsidRPr="00833BD6">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6D1C5C20" w14:textId="66DEEEAA" w:rsidR="006B6729" w:rsidRDefault="006B6729" w:rsidP="006B6729">
            <w:pPr>
              <w:jc w:val="center"/>
              <w:rPr>
                <w:color w:val="000000"/>
              </w:rPr>
            </w:pPr>
            <w:r>
              <w:rPr>
                <w:color w:val="000000"/>
              </w:rPr>
              <w:t>П</w:t>
            </w:r>
            <w:r w:rsidRPr="00833BD6">
              <w:rPr>
                <w:color w:val="000000"/>
              </w:rPr>
              <w:t>ереважно позитивно</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74071B20" w14:textId="1870BE1B" w:rsidR="006B6729" w:rsidRDefault="006B6729" w:rsidP="006B6729">
            <w:pPr>
              <w:jc w:val="center"/>
              <w:rPr>
                <w:color w:val="000000"/>
              </w:rPr>
            </w:pPr>
            <w:r>
              <w:rPr>
                <w:color w:val="000000"/>
              </w:rPr>
              <w:t>Н</w:t>
            </w:r>
            <w:r w:rsidRPr="00833BD6">
              <w:rPr>
                <w:color w:val="000000"/>
              </w:rPr>
              <w:t>егативно</w:t>
            </w:r>
          </w:p>
        </w:tc>
        <w:tc>
          <w:tcPr>
            <w:tcW w:w="1436" w:type="dxa"/>
            <w:tcBorders>
              <w:top w:val="single" w:sz="4" w:space="0" w:color="000000"/>
              <w:left w:val="nil"/>
              <w:bottom w:val="single" w:sz="4" w:space="0" w:color="000000"/>
              <w:right w:val="single" w:sz="4" w:space="0" w:color="000000"/>
            </w:tcBorders>
            <w:shd w:val="clear" w:color="auto" w:fill="auto"/>
            <w:vAlign w:val="center"/>
            <w:hideMark/>
          </w:tcPr>
          <w:p w14:paraId="4FA8A338" w14:textId="1D0A1F68" w:rsidR="006B6729" w:rsidRDefault="006B6729" w:rsidP="006B6729">
            <w:pPr>
              <w:jc w:val="center"/>
              <w:rPr>
                <w:color w:val="000000"/>
              </w:rPr>
            </w:pPr>
            <w:r>
              <w:rPr>
                <w:color w:val="000000"/>
              </w:rPr>
              <w:t>Н</w:t>
            </w:r>
            <w:r w:rsidRPr="00833BD6">
              <w:rPr>
                <w:color w:val="000000"/>
              </w:rPr>
              <w:t>е можу оцінити, не користуюся</w:t>
            </w:r>
          </w:p>
        </w:tc>
      </w:tr>
      <w:tr w:rsidR="009661BB" w14:paraId="0EB3869C" w14:textId="77777777" w:rsidTr="006B6729">
        <w:trPr>
          <w:trHeight w:val="2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0EAB771E" w14:textId="5A822C10" w:rsidR="009661BB" w:rsidRDefault="009661BB" w:rsidP="009661BB">
            <w:pPr>
              <w:rPr>
                <w:color w:val="000000"/>
              </w:rPr>
            </w:pPr>
            <w:r>
              <w:rPr>
                <w:color w:val="000000"/>
              </w:rPr>
              <w:t>Стоматологія</w:t>
            </w:r>
          </w:p>
        </w:tc>
        <w:tc>
          <w:tcPr>
            <w:tcW w:w="1338" w:type="dxa"/>
            <w:tcBorders>
              <w:top w:val="nil"/>
              <w:left w:val="nil"/>
              <w:bottom w:val="single" w:sz="4" w:space="0" w:color="000000"/>
              <w:right w:val="single" w:sz="4" w:space="0" w:color="000000"/>
            </w:tcBorders>
            <w:shd w:val="clear" w:color="auto" w:fill="auto"/>
            <w:vAlign w:val="center"/>
            <w:hideMark/>
          </w:tcPr>
          <w:p w14:paraId="6305607C" w14:textId="318689AB" w:rsidR="009661BB" w:rsidRDefault="009661BB" w:rsidP="009661BB">
            <w:pPr>
              <w:jc w:val="center"/>
              <w:rPr>
                <w:color w:val="000000"/>
              </w:rPr>
            </w:pPr>
            <w:r>
              <w:rPr>
                <w:color w:val="000000"/>
              </w:rPr>
              <w:t>60,9</w:t>
            </w:r>
          </w:p>
        </w:tc>
        <w:tc>
          <w:tcPr>
            <w:tcW w:w="1357" w:type="dxa"/>
            <w:tcBorders>
              <w:top w:val="nil"/>
              <w:left w:val="nil"/>
              <w:bottom w:val="single" w:sz="4" w:space="0" w:color="000000"/>
              <w:right w:val="single" w:sz="4" w:space="0" w:color="000000"/>
            </w:tcBorders>
            <w:shd w:val="clear" w:color="auto" w:fill="auto"/>
            <w:vAlign w:val="center"/>
            <w:hideMark/>
          </w:tcPr>
          <w:p w14:paraId="605363CA" w14:textId="1A753A37" w:rsidR="009661BB" w:rsidRDefault="009661BB" w:rsidP="009661BB">
            <w:pPr>
              <w:jc w:val="center"/>
              <w:rPr>
                <w:color w:val="000000"/>
              </w:rPr>
            </w:pPr>
            <w:r>
              <w:rPr>
                <w:color w:val="000000"/>
              </w:rPr>
              <w:t>26,1</w:t>
            </w:r>
          </w:p>
        </w:tc>
        <w:tc>
          <w:tcPr>
            <w:tcW w:w="1336" w:type="dxa"/>
            <w:tcBorders>
              <w:top w:val="nil"/>
              <w:left w:val="nil"/>
              <w:bottom w:val="single" w:sz="4" w:space="0" w:color="000000"/>
              <w:right w:val="single" w:sz="4" w:space="0" w:color="000000"/>
            </w:tcBorders>
            <w:shd w:val="clear" w:color="auto" w:fill="auto"/>
            <w:vAlign w:val="center"/>
            <w:hideMark/>
          </w:tcPr>
          <w:p w14:paraId="7A28280D" w14:textId="27001E4C" w:rsidR="009661BB" w:rsidRDefault="009661BB" w:rsidP="009661BB">
            <w:pPr>
              <w:jc w:val="center"/>
              <w:rPr>
                <w:color w:val="000000"/>
              </w:rPr>
            </w:pPr>
            <w:r>
              <w:rPr>
                <w:color w:val="000000"/>
              </w:rPr>
              <w:t>0</w:t>
            </w:r>
          </w:p>
        </w:tc>
        <w:tc>
          <w:tcPr>
            <w:tcW w:w="1436" w:type="dxa"/>
            <w:tcBorders>
              <w:top w:val="nil"/>
              <w:left w:val="nil"/>
              <w:bottom w:val="single" w:sz="4" w:space="0" w:color="000000"/>
              <w:right w:val="single" w:sz="4" w:space="0" w:color="000000"/>
            </w:tcBorders>
            <w:shd w:val="clear" w:color="auto" w:fill="auto"/>
            <w:vAlign w:val="center"/>
            <w:hideMark/>
          </w:tcPr>
          <w:p w14:paraId="71957B99" w14:textId="1F38727E" w:rsidR="009661BB" w:rsidRDefault="009661BB" w:rsidP="009661BB">
            <w:pPr>
              <w:jc w:val="center"/>
              <w:rPr>
                <w:color w:val="000000"/>
              </w:rPr>
            </w:pPr>
            <w:r>
              <w:rPr>
                <w:color w:val="000000"/>
              </w:rPr>
              <w:t>13</w:t>
            </w:r>
          </w:p>
        </w:tc>
      </w:tr>
    </w:tbl>
    <w:p w14:paraId="4CE304EA" w14:textId="20D86652" w:rsidR="007772B2" w:rsidRDefault="007772B2" w:rsidP="00BD5FCD">
      <w:pPr>
        <w:jc w:val="center"/>
        <w:rPr>
          <w:b/>
          <w:bCs/>
        </w:rPr>
      </w:pPr>
    </w:p>
    <w:p w14:paraId="3C406524" w14:textId="5560B816" w:rsidR="00325060" w:rsidRDefault="00F84270" w:rsidP="0091447C">
      <w:pPr>
        <w:jc w:val="center"/>
        <w:rPr>
          <w:b/>
          <w:bCs/>
        </w:rPr>
      </w:pPr>
      <w:r w:rsidRPr="00833BD6">
        <w:t xml:space="preserve">Таблиця </w:t>
      </w:r>
      <w:r w:rsidR="0091447C">
        <w:t>21</w:t>
      </w:r>
      <w:r w:rsidRPr="00833BD6">
        <w:t xml:space="preserve"> – </w:t>
      </w:r>
      <w:r w:rsidRPr="00814D6D">
        <w:t>Розподіл відповідей респондентів на запитання анкети «Чи задовольняє Ваші потреби перелік електронних ресурсів та баз даних, що є в безкоштовному доступі?», %</w:t>
      </w:r>
    </w:p>
    <w:tbl>
      <w:tblPr>
        <w:tblW w:w="9566" w:type="dxa"/>
        <w:tblLook w:val="04A0" w:firstRow="1" w:lastRow="0" w:firstColumn="1" w:lastColumn="0" w:noHBand="0" w:noVBand="1"/>
      </w:tblPr>
      <w:tblGrid>
        <w:gridCol w:w="4106"/>
        <w:gridCol w:w="1338"/>
        <w:gridCol w:w="1357"/>
        <w:gridCol w:w="1336"/>
        <w:gridCol w:w="1429"/>
      </w:tblGrid>
      <w:tr w:rsidR="006B6729" w14:paraId="155BEF8F" w14:textId="77777777" w:rsidTr="006B6729">
        <w:trPr>
          <w:trHeight w:val="94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2E3DD" w14:textId="79D0DE04" w:rsidR="006B6729" w:rsidRDefault="006B6729" w:rsidP="006B6729">
            <w:pPr>
              <w:rPr>
                <w:color w:val="000000"/>
              </w:rPr>
            </w:pPr>
            <w:r>
              <w:rPr>
                <w:color w:val="000000"/>
              </w:rPr>
              <w:t> </w:t>
            </w:r>
            <w:r w:rsidRPr="00BE1E15">
              <w:rPr>
                <w:color w:val="000000"/>
              </w:rPr>
              <w:t>Освітня програма</w:t>
            </w:r>
            <w:r>
              <w:rPr>
                <w:color w:val="000000"/>
              </w:rPr>
              <w:t> </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61AC678E" w14:textId="05BBC668" w:rsidR="006B6729" w:rsidRDefault="006B6729" w:rsidP="006B6729">
            <w:pPr>
              <w:jc w:val="center"/>
              <w:rPr>
                <w:color w:val="000000"/>
              </w:rPr>
            </w:pPr>
            <w:r>
              <w:rPr>
                <w:color w:val="000000"/>
              </w:rPr>
              <w:t>В</w:t>
            </w:r>
            <w:r w:rsidRPr="00833BD6">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2E0D9D5C" w14:textId="02A1B2B9" w:rsidR="006B6729" w:rsidRDefault="006B6729" w:rsidP="006B6729">
            <w:pPr>
              <w:jc w:val="center"/>
              <w:rPr>
                <w:color w:val="000000"/>
              </w:rPr>
            </w:pPr>
            <w:r>
              <w:rPr>
                <w:color w:val="000000"/>
              </w:rPr>
              <w:t>П</w:t>
            </w:r>
            <w:r w:rsidRPr="00833BD6">
              <w:rPr>
                <w:color w:val="000000"/>
              </w:rPr>
              <w:t>ереважно позитивно</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5B5AA60A" w14:textId="368DDCA6" w:rsidR="006B6729" w:rsidRDefault="006B6729" w:rsidP="006B6729">
            <w:pPr>
              <w:jc w:val="center"/>
              <w:rPr>
                <w:color w:val="000000"/>
              </w:rPr>
            </w:pPr>
            <w:r>
              <w:rPr>
                <w:color w:val="000000"/>
              </w:rPr>
              <w:t>Н</w:t>
            </w:r>
            <w:r w:rsidRPr="00833BD6">
              <w:rPr>
                <w:color w:val="000000"/>
              </w:rPr>
              <w:t>егативно</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14:paraId="3FA0C2BF" w14:textId="4478DEE6" w:rsidR="006B6729" w:rsidRDefault="006B6729" w:rsidP="006B6729">
            <w:pPr>
              <w:jc w:val="center"/>
              <w:rPr>
                <w:color w:val="000000"/>
              </w:rPr>
            </w:pPr>
            <w:r>
              <w:rPr>
                <w:color w:val="000000"/>
              </w:rPr>
              <w:t>Н</w:t>
            </w:r>
            <w:r w:rsidRPr="00833BD6">
              <w:rPr>
                <w:color w:val="000000"/>
              </w:rPr>
              <w:t>е можу оцінити, не користуюся</w:t>
            </w:r>
          </w:p>
        </w:tc>
      </w:tr>
      <w:tr w:rsidR="009661BB" w14:paraId="1C73A573" w14:textId="77777777" w:rsidTr="006B6729">
        <w:trPr>
          <w:trHeight w:val="2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790A2498" w14:textId="6381B7B6" w:rsidR="009661BB" w:rsidRDefault="009661BB" w:rsidP="009661BB">
            <w:pPr>
              <w:rPr>
                <w:color w:val="000000"/>
              </w:rPr>
            </w:pPr>
            <w:r>
              <w:rPr>
                <w:color w:val="000000"/>
              </w:rPr>
              <w:t>Стоматологія</w:t>
            </w:r>
          </w:p>
        </w:tc>
        <w:tc>
          <w:tcPr>
            <w:tcW w:w="1338" w:type="dxa"/>
            <w:tcBorders>
              <w:top w:val="nil"/>
              <w:left w:val="nil"/>
              <w:bottom w:val="single" w:sz="4" w:space="0" w:color="000000"/>
              <w:right w:val="single" w:sz="4" w:space="0" w:color="000000"/>
            </w:tcBorders>
            <w:shd w:val="clear" w:color="auto" w:fill="auto"/>
            <w:vAlign w:val="center"/>
            <w:hideMark/>
          </w:tcPr>
          <w:p w14:paraId="152AC1E0" w14:textId="60713FB4" w:rsidR="009661BB" w:rsidRDefault="009661BB" w:rsidP="009661BB">
            <w:pPr>
              <w:jc w:val="center"/>
              <w:rPr>
                <w:color w:val="000000"/>
              </w:rPr>
            </w:pPr>
            <w:r>
              <w:rPr>
                <w:color w:val="000000"/>
              </w:rPr>
              <w:t>65,2</w:t>
            </w:r>
          </w:p>
        </w:tc>
        <w:tc>
          <w:tcPr>
            <w:tcW w:w="1357" w:type="dxa"/>
            <w:tcBorders>
              <w:top w:val="nil"/>
              <w:left w:val="nil"/>
              <w:bottom w:val="single" w:sz="4" w:space="0" w:color="000000"/>
              <w:right w:val="single" w:sz="4" w:space="0" w:color="000000"/>
            </w:tcBorders>
            <w:shd w:val="clear" w:color="auto" w:fill="auto"/>
            <w:vAlign w:val="center"/>
            <w:hideMark/>
          </w:tcPr>
          <w:p w14:paraId="245C5C29" w14:textId="37529DDA" w:rsidR="009661BB" w:rsidRDefault="009661BB" w:rsidP="009661BB">
            <w:pPr>
              <w:jc w:val="center"/>
              <w:rPr>
                <w:color w:val="000000"/>
              </w:rPr>
            </w:pPr>
            <w:r>
              <w:rPr>
                <w:color w:val="000000"/>
              </w:rPr>
              <w:t>17,4</w:t>
            </w:r>
          </w:p>
        </w:tc>
        <w:tc>
          <w:tcPr>
            <w:tcW w:w="1336" w:type="dxa"/>
            <w:tcBorders>
              <w:top w:val="nil"/>
              <w:left w:val="nil"/>
              <w:bottom w:val="single" w:sz="4" w:space="0" w:color="000000"/>
              <w:right w:val="single" w:sz="4" w:space="0" w:color="000000"/>
            </w:tcBorders>
            <w:shd w:val="clear" w:color="auto" w:fill="auto"/>
            <w:vAlign w:val="center"/>
            <w:hideMark/>
          </w:tcPr>
          <w:p w14:paraId="064843B3" w14:textId="4A755F76" w:rsidR="009661BB" w:rsidRDefault="009661BB" w:rsidP="009661BB">
            <w:pPr>
              <w:jc w:val="center"/>
              <w:rPr>
                <w:color w:val="000000"/>
              </w:rPr>
            </w:pPr>
            <w:r>
              <w:rPr>
                <w:color w:val="000000"/>
              </w:rPr>
              <w:t>8,7</w:t>
            </w:r>
          </w:p>
        </w:tc>
        <w:tc>
          <w:tcPr>
            <w:tcW w:w="1429" w:type="dxa"/>
            <w:tcBorders>
              <w:top w:val="nil"/>
              <w:left w:val="nil"/>
              <w:bottom w:val="single" w:sz="4" w:space="0" w:color="000000"/>
              <w:right w:val="single" w:sz="4" w:space="0" w:color="000000"/>
            </w:tcBorders>
            <w:shd w:val="clear" w:color="auto" w:fill="auto"/>
            <w:vAlign w:val="center"/>
            <w:hideMark/>
          </w:tcPr>
          <w:p w14:paraId="1D59E35A" w14:textId="7DB3D9A9" w:rsidR="009661BB" w:rsidRDefault="009661BB" w:rsidP="009661BB">
            <w:pPr>
              <w:jc w:val="center"/>
              <w:rPr>
                <w:color w:val="000000"/>
              </w:rPr>
            </w:pPr>
            <w:r>
              <w:rPr>
                <w:color w:val="000000"/>
              </w:rPr>
              <w:t>8,7</w:t>
            </w:r>
          </w:p>
        </w:tc>
      </w:tr>
    </w:tbl>
    <w:p w14:paraId="4FE440F9" w14:textId="77777777" w:rsidR="00F84270" w:rsidRDefault="00F84270" w:rsidP="00F84270">
      <w:pPr>
        <w:jc w:val="center"/>
      </w:pPr>
    </w:p>
    <w:p w14:paraId="3B6DEEDF" w14:textId="4C08088E" w:rsidR="00461D24" w:rsidRDefault="00F84270" w:rsidP="00BD5FCD">
      <w:pPr>
        <w:jc w:val="center"/>
        <w:rPr>
          <w:b/>
          <w:bCs/>
        </w:rPr>
      </w:pPr>
      <w:r w:rsidRPr="00833BD6">
        <w:t>Таблиця 2</w:t>
      </w:r>
      <w:r w:rsidR="0091447C">
        <w:t>2</w:t>
      </w:r>
      <w:r w:rsidRPr="00833BD6">
        <w:t xml:space="preserve"> – </w:t>
      </w:r>
      <w:r w:rsidRPr="00814D6D">
        <w:t>Розподіл відповідей респондентів на запитання анкети «Чи задовольняють Вас умови проживання в гуртожитку?», %</w:t>
      </w:r>
      <w:r>
        <w:rPr>
          <w:lang w:val="ru-RU"/>
        </w:rPr>
        <w:t xml:space="preserve"> </w:t>
      </w:r>
    </w:p>
    <w:tbl>
      <w:tblPr>
        <w:tblW w:w="9566" w:type="dxa"/>
        <w:tblLook w:val="04A0" w:firstRow="1" w:lastRow="0" w:firstColumn="1" w:lastColumn="0" w:noHBand="0" w:noVBand="1"/>
      </w:tblPr>
      <w:tblGrid>
        <w:gridCol w:w="4106"/>
        <w:gridCol w:w="1338"/>
        <w:gridCol w:w="1357"/>
        <w:gridCol w:w="1336"/>
        <w:gridCol w:w="1429"/>
      </w:tblGrid>
      <w:tr w:rsidR="006B6729" w14:paraId="73CE20F6" w14:textId="77777777" w:rsidTr="006B6729">
        <w:trPr>
          <w:trHeight w:val="2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4435E" w14:textId="0F721C39" w:rsidR="006B6729" w:rsidRDefault="006B6729" w:rsidP="006B6729">
            <w:pPr>
              <w:rPr>
                <w:color w:val="000000"/>
              </w:rPr>
            </w:pPr>
            <w:r>
              <w:rPr>
                <w:color w:val="000000"/>
              </w:rPr>
              <w:t> </w:t>
            </w:r>
            <w:r w:rsidRPr="00BE1E15">
              <w:rPr>
                <w:color w:val="000000"/>
              </w:rPr>
              <w:t>Освітня програма</w:t>
            </w:r>
            <w:r>
              <w:rPr>
                <w:color w:val="000000"/>
              </w:rPr>
              <w:t> </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5ED92844" w14:textId="5D1069DE" w:rsidR="006B6729" w:rsidRDefault="006B6729" w:rsidP="006B6729">
            <w:pPr>
              <w:jc w:val="center"/>
              <w:rPr>
                <w:color w:val="000000"/>
              </w:rPr>
            </w:pPr>
            <w:r>
              <w:rPr>
                <w:color w:val="000000"/>
              </w:rPr>
              <w:t>В</w:t>
            </w:r>
            <w:r w:rsidRPr="00833BD6">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4BEA9E9B" w14:textId="596B67B4" w:rsidR="006B6729" w:rsidRDefault="006B6729" w:rsidP="006B6729">
            <w:pPr>
              <w:jc w:val="center"/>
              <w:rPr>
                <w:color w:val="000000"/>
              </w:rPr>
            </w:pPr>
            <w:r>
              <w:rPr>
                <w:color w:val="000000"/>
              </w:rPr>
              <w:t>П</w:t>
            </w:r>
            <w:r w:rsidRPr="00833BD6">
              <w:rPr>
                <w:color w:val="000000"/>
              </w:rPr>
              <w:t>ереважно позитивно</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02D37B5A" w14:textId="3B386F5D" w:rsidR="006B6729" w:rsidRDefault="006B6729" w:rsidP="006B6729">
            <w:pPr>
              <w:jc w:val="center"/>
              <w:rPr>
                <w:color w:val="000000"/>
              </w:rPr>
            </w:pPr>
            <w:r>
              <w:rPr>
                <w:color w:val="000000"/>
              </w:rPr>
              <w:t>Н</w:t>
            </w:r>
            <w:r w:rsidRPr="00833BD6">
              <w:rPr>
                <w:color w:val="000000"/>
              </w:rPr>
              <w:t>егативно</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14:paraId="062FD369" w14:textId="6922EA58" w:rsidR="006B6729" w:rsidRDefault="006B6729" w:rsidP="006B6729">
            <w:pPr>
              <w:jc w:val="center"/>
              <w:rPr>
                <w:color w:val="000000"/>
              </w:rPr>
            </w:pPr>
            <w:r>
              <w:rPr>
                <w:color w:val="000000"/>
              </w:rPr>
              <w:t>Н</w:t>
            </w:r>
            <w:r w:rsidRPr="00833BD6">
              <w:rPr>
                <w:color w:val="000000"/>
              </w:rPr>
              <w:t>е можу оцінити, не користуюся</w:t>
            </w:r>
          </w:p>
        </w:tc>
      </w:tr>
      <w:tr w:rsidR="009661BB" w14:paraId="6443FB94" w14:textId="77777777" w:rsidTr="006B6729">
        <w:trPr>
          <w:trHeight w:val="2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7328F3E9" w14:textId="1C14053D" w:rsidR="009661BB" w:rsidRDefault="009661BB" w:rsidP="009661BB">
            <w:pPr>
              <w:rPr>
                <w:color w:val="000000"/>
              </w:rPr>
            </w:pPr>
            <w:r>
              <w:rPr>
                <w:color w:val="000000"/>
              </w:rPr>
              <w:t>Стоматологія</w:t>
            </w:r>
          </w:p>
        </w:tc>
        <w:tc>
          <w:tcPr>
            <w:tcW w:w="1338" w:type="dxa"/>
            <w:tcBorders>
              <w:top w:val="nil"/>
              <w:left w:val="nil"/>
              <w:bottom w:val="single" w:sz="4" w:space="0" w:color="000000"/>
              <w:right w:val="single" w:sz="4" w:space="0" w:color="000000"/>
            </w:tcBorders>
            <w:shd w:val="clear" w:color="auto" w:fill="auto"/>
            <w:vAlign w:val="center"/>
            <w:hideMark/>
          </w:tcPr>
          <w:p w14:paraId="05222959" w14:textId="41D6DF50" w:rsidR="009661BB" w:rsidRDefault="009661BB" w:rsidP="009661BB">
            <w:pPr>
              <w:jc w:val="center"/>
              <w:rPr>
                <w:color w:val="000000"/>
              </w:rPr>
            </w:pPr>
            <w:r>
              <w:rPr>
                <w:color w:val="000000"/>
              </w:rPr>
              <w:t>21,7</w:t>
            </w:r>
          </w:p>
        </w:tc>
        <w:tc>
          <w:tcPr>
            <w:tcW w:w="1357" w:type="dxa"/>
            <w:tcBorders>
              <w:top w:val="nil"/>
              <w:left w:val="nil"/>
              <w:bottom w:val="single" w:sz="4" w:space="0" w:color="000000"/>
              <w:right w:val="single" w:sz="4" w:space="0" w:color="000000"/>
            </w:tcBorders>
            <w:shd w:val="clear" w:color="auto" w:fill="auto"/>
            <w:vAlign w:val="center"/>
            <w:hideMark/>
          </w:tcPr>
          <w:p w14:paraId="0A98E239" w14:textId="58FDBCD4" w:rsidR="009661BB" w:rsidRDefault="009661BB" w:rsidP="009661BB">
            <w:pPr>
              <w:jc w:val="center"/>
              <w:rPr>
                <w:color w:val="000000"/>
              </w:rPr>
            </w:pPr>
            <w:r>
              <w:rPr>
                <w:color w:val="000000"/>
              </w:rPr>
              <w:t>21,7</w:t>
            </w:r>
          </w:p>
        </w:tc>
        <w:tc>
          <w:tcPr>
            <w:tcW w:w="1336" w:type="dxa"/>
            <w:tcBorders>
              <w:top w:val="nil"/>
              <w:left w:val="nil"/>
              <w:bottom w:val="single" w:sz="4" w:space="0" w:color="000000"/>
              <w:right w:val="single" w:sz="4" w:space="0" w:color="000000"/>
            </w:tcBorders>
            <w:shd w:val="clear" w:color="auto" w:fill="auto"/>
            <w:vAlign w:val="center"/>
            <w:hideMark/>
          </w:tcPr>
          <w:p w14:paraId="262B629A" w14:textId="14008106" w:rsidR="009661BB" w:rsidRDefault="009661BB" w:rsidP="009661BB">
            <w:pPr>
              <w:jc w:val="center"/>
              <w:rPr>
                <w:color w:val="000000"/>
              </w:rPr>
            </w:pPr>
            <w:r>
              <w:rPr>
                <w:color w:val="000000"/>
              </w:rPr>
              <w:t>4,3</w:t>
            </w:r>
          </w:p>
        </w:tc>
        <w:tc>
          <w:tcPr>
            <w:tcW w:w="1429" w:type="dxa"/>
            <w:tcBorders>
              <w:top w:val="nil"/>
              <w:left w:val="nil"/>
              <w:bottom w:val="single" w:sz="4" w:space="0" w:color="000000"/>
              <w:right w:val="single" w:sz="4" w:space="0" w:color="000000"/>
            </w:tcBorders>
            <w:shd w:val="clear" w:color="auto" w:fill="auto"/>
            <w:vAlign w:val="center"/>
            <w:hideMark/>
          </w:tcPr>
          <w:p w14:paraId="697262C4" w14:textId="45EAA2A7" w:rsidR="009661BB" w:rsidRDefault="009661BB" w:rsidP="009661BB">
            <w:pPr>
              <w:jc w:val="center"/>
              <w:rPr>
                <w:color w:val="000000"/>
              </w:rPr>
            </w:pPr>
            <w:r>
              <w:rPr>
                <w:color w:val="000000"/>
              </w:rPr>
              <w:t>52,2</w:t>
            </w:r>
          </w:p>
        </w:tc>
      </w:tr>
    </w:tbl>
    <w:p w14:paraId="6A6A4F33" w14:textId="77777777" w:rsidR="00F84270" w:rsidRDefault="00F84270" w:rsidP="00031390">
      <w:pPr>
        <w:rPr>
          <w:b/>
          <w:bCs/>
        </w:rPr>
      </w:pPr>
    </w:p>
    <w:p w14:paraId="12CEF32D" w14:textId="1E7A3977" w:rsidR="00F84270" w:rsidRDefault="00F84270" w:rsidP="00031390">
      <w:pPr>
        <w:jc w:val="center"/>
        <w:rPr>
          <w:b/>
          <w:bCs/>
        </w:rPr>
      </w:pPr>
      <w:r w:rsidRPr="00833BD6">
        <w:t>Таблиця 2</w:t>
      </w:r>
      <w:r w:rsidR="0091447C">
        <w:t>3</w:t>
      </w:r>
      <w:r w:rsidRPr="00833BD6">
        <w:t xml:space="preserve"> – </w:t>
      </w:r>
      <w:r w:rsidRPr="00814D6D">
        <w:t>Розподіл відповідей респондентів на запитання анкети «Чи задоволені Ви послугами їдальні?», %</w:t>
      </w:r>
    </w:p>
    <w:tbl>
      <w:tblPr>
        <w:tblW w:w="9566" w:type="dxa"/>
        <w:tblLook w:val="04A0" w:firstRow="1" w:lastRow="0" w:firstColumn="1" w:lastColumn="0" w:noHBand="0" w:noVBand="1"/>
      </w:tblPr>
      <w:tblGrid>
        <w:gridCol w:w="4106"/>
        <w:gridCol w:w="1338"/>
        <w:gridCol w:w="1357"/>
        <w:gridCol w:w="1336"/>
        <w:gridCol w:w="1429"/>
      </w:tblGrid>
      <w:tr w:rsidR="006B6729" w14:paraId="374260B9" w14:textId="77777777" w:rsidTr="00F84270">
        <w:trPr>
          <w:trHeight w:val="2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157B0" w14:textId="1DEAFDDE" w:rsidR="006B6729" w:rsidRDefault="006B6729" w:rsidP="006B6729">
            <w:pPr>
              <w:rPr>
                <w:color w:val="000000"/>
              </w:rPr>
            </w:pPr>
            <w:r>
              <w:rPr>
                <w:color w:val="000000"/>
              </w:rPr>
              <w:t> </w:t>
            </w:r>
            <w:r w:rsidRPr="00BE1E15">
              <w:rPr>
                <w:color w:val="000000"/>
              </w:rPr>
              <w:t>Освітня програма</w:t>
            </w:r>
            <w:r>
              <w:rPr>
                <w:color w:val="000000"/>
              </w:rPr>
              <w:t> </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196DA221" w14:textId="21B1B690" w:rsidR="006B6729" w:rsidRDefault="006B6729" w:rsidP="006B6729">
            <w:pPr>
              <w:jc w:val="center"/>
              <w:rPr>
                <w:color w:val="000000"/>
              </w:rPr>
            </w:pPr>
            <w:r>
              <w:rPr>
                <w:color w:val="000000"/>
              </w:rPr>
              <w:t>В</w:t>
            </w:r>
            <w:r w:rsidRPr="00833BD6">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1DF17F64" w14:textId="03C8F19D" w:rsidR="006B6729" w:rsidRDefault="006B6729" w:rsidP="006B6729">
            <w:pPr>
              <w:jc w:val="center"/>
              <w:rPr>
                <w:color w:val="000000"/>
              </w:rPr>
            </w:pPr>
            <w:r>
              <w:rPr>
                <w:color w:val="000000"/>
              </w:rPr>
              <w:t>П</w:t>
            </w:r>
            <w:r w:rsidRPr="00833BD6">
              <w:rPr>
                <w:color w:val="000000"/>
              </w:rPr>
              <w:t>ереважно позитивно</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54B0EA08" w14:textId="783BEDE8" w:rsidR="006B6729" w:rsidRDefault="006B6729" w:rsidP="006B6729">
            <w:pPr>
              <w:jc w:val="center"/>
              <w:rPr>
                <w:color w:val="000000"/>
              </w:rPr>
            </w:pPr>
            <w:r>
              <w:rPr>
                <w:color w:val="000000"/>
              </w:rPr>
              <w:t>Н</w:t>
            </w:r>
            <w:r w:rsidRPr="00833BD6">
              <w:rPr>
                <w:color w:val="000000"/>
              </w:rPr>
              <w:t>егативно</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14:paraId="220F126B" w14:textId="0A8390A1" w:rsidR="006B6729" w:rsidRDefault="006B6729" w:rsidP="006B6729">
            <w:pPr>
              <w:jc w:val="center"/>
              <w:rPr>
                <w:color w:val="000000"/>
              </w:rPr>
            </w:pPr>
            <w:r>
              <w:rPr>
                <w:color w:val="000000"/>
              </w:rPr>
              <w:t>Н</w:t>
            </w:r>
            <w:r w:rsidRPr="00833BD6">
              <w:rPr>
                <w:color w:val="000000"/>
              </w:rPr>
              <w:t>е можу оцінити, не користуюся</w:t>
            </w:r>
          </w:p>
        </w:tc>
      </w:tr>
      <w:tr w:rsidR="009661BB" w14:paraId="7EAE6160" w14:textId="77777777" w:rsidTr="00F84270">
        <w:trPr>
          <w:trHeight w:val="2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1B7E4BD4" w14:textId="56C1A725" w:rsidR="009661BB" w:rsidRDefault="009661BB" w:rsidP="009661BB">
            <w:pPr>
              <w:rPr>
                <w:color w:val="000000"/>
              </w:rPr>
            </w:pPr>
            <w:r>
              <w:rPr>
                <w:color w:val="000000"/>
              </w:rPr>
              <w:t>Стоматологія</w:t>
            </w:r>
          </w:p>
        </w:tc>
        <w:tc>
          <w:tcPr>
            <w:tcW w:w="1338" w:type="dxa"/>
            <w:tcBorders>
              <w:top w:val="nil"/>
              <w:left w:val="nil"/>
              <w:bottom w:val="single" w:sz="4" w:space="0" w:color="000000"/>
              <w:right w:val="single" w:sz="4" w:space="0" w:color="000000"/>
            </w:tcBorders>
            <w:shd w:val="clear" w:color="auto" w:fill="auto"/>
            <w:vAlign w:val="center"/>
            <w:hideMark/>
          </w:tcPr>
          <w:p w14:paraId="572FC19B" w14:textId="5A12F7BA" w:rsidR="009661BB" w:rsidRDefault="009661BB" w:rsidP="009661BB">
            <w:pPr>
              <w:jc w:val="center"/>
              <w:rPr>
                <w:color w:val="000000"/>
              </w:rPr>
            </w:pPr>
            <w:r>
              <w:rPr>
                <w:color w:val="000000"/>
              </w:rPr>
              <w:t>65,2</w:t>
            </w:r>
          </w:p>
        </w:tc>
        <w:tc>
          <w:tcPr>
            <w:tcW w:w="1357" w:type="dxa"/>
            <w:tcBorders>
              <w:top w:val="nil"/>
              <w:left w:val="nil"/>
              <w:bottom w:val="single" w:sz="4" w:space="0" w:color="000000"/>
              <w:right w:val="single" w:sz="4" w:space="0" w:color="000000"/>
            </w:tcBorders>
            <w:shd w:val="clear" w:color="auto" w:fill="auto"/>
            <w:vAlign w:val="center"/>
            <w:hideMark/>
          </w:tcPr>
          <w:p w14:paraId="5E233CFC" w14:textId="05DEFA5B" w:rsidR="009661BB" w:rsidRDefault="009661BB" w:rsidP="009661BB">
            <w:pPr>
              <w:jc w:val="center"/>
              <w:rPr>
                <w:color w:val="000000"/>
              </w:rPr>
            </w:pPr>
            <w:r>
              <w:rPr>
                <w:color w:val="000000"/>
              </w:rPr>
              <w:t>21,7</w:t>
            </w:r>
          </w:p>
        </w:tc>
        <w:tc>
          <w:tcPr>
            <w:tcW w:w="1336" w:type="dxa"/>
            <w:tcBorders>
              <w:top w:val="nil"/>
              <w:left w:val="nil"/>
              <w:bottom w:val="single" w:sz="4" w:space="0" w:color="000000"/>
              <w:right w:val="single" w:sz="4" w:space="0" w:color="000000"/>
            </w:tcBorders>
            <w:shd w:val="clear" w:color="auto" w:fill="auto"/>
            <w:vAlign w:val="center"/>
            <w:hideMark/>
          </w:tcPr>
          <w:p w14:paraId="08E77C0C" w14:textId="1D8DDC45" w:rsidR="009661BB" w:rsidRDefault="009661BB" w:rsidP="009661BB">
            <w:pPr>
              <w:jc w:val="center"/>
              <w:rPr>
                <w:color w:val="000000"/>
              </w:rPr>
            </w:pPr>
            <w:r>
              <w:rPr>
                <w:color w:val="000000"/>
              </w:rPr>
              <w:t>0</w:t>
            </w:r>
          </w:p>
        </w:tc>
        <w:tc>
          <w:tcPr>
            <w:tcW w:w="1429" w:type="dxa"/>
            <w:tcBorders>
              <w:top w:val="nil"/>
              <w:left w:val="nil"/>
              <w:bottom w:val="single" w:sz="4" w:space="0" w:color="000000"/>
              <w:right w:val="single" w:sz="4" w:space="0" w:color="000000"/>
            </w:tcBorders>
            <w:shd w:val="clear" w:color="auto" w:fill="auto"/>
            <w:vAlign w:val="center"/>
            <w:hideMark/>
          </w:tcPr>
          <w:p w14:paraId="338E8C70" w14:textId="75C39662" w:rsidR="009661BB" w:rsidRDefault="009661BB" w:rsidP="009661BB">
            <w:pPr>
              <w:jc w:val="center"/>
              <w:rPr>
                <w:color w:val="000000"/>
              </w:rPr>
            </w:pPr>
            <w:r>
              <w:rPr>
                <w:color w:val="000000"/>
              </w:rPr>
              <w:t>13</w:t>
            </w:r>
          </w:p>
        </w:tc>
      </w:tr>
    </w:tbl>
    <w:p w14:paraId="7721A9BF" w14:textId="0910C69A" w:rsidR="00461D24" w:rsidRDefault="00461D24" w:rsidP="00BD5FCD">
      <w:pPr>
        <w:jc w:val="center"/>
        <w:rPr>
          <w:b/>
          <w:bCs/>
        </w:rPr>
      </w:pPr>
    </w:p>
    <w:p w14:paraId="2B740903" w14:textId="2E2A9E0C" w:rsidR="00F84270" w:rsidRPr="00814D6D" w:rsidRDefault="00F84270" w:rsidP="00F84270">
      <w:pPr>
        <w:spacing w:after="120"/>
        <w:jc w:val="center"/>
      </w:pPr>
      <w:r w:rsidRPr="00833BD6">
        <w:t>Таблиця 2</w:t>
      </w:r>
      <w:r w:rsidR="0091447C">
        <w:t>4</w:t>
      </w:r>
      <w:r w:rsidRPr="00833BD6">
        <w:t xml:space="preserve"> – </w:t>
      </w:r>
      <w:r w:rsidRPr="00814D6D">
        <w:t>Розподіл відповідей респондентів на запитання анкети «Чи задоволені Ви наданими можливостями щодо реалізації своїх здібностей та/або захоплень (спорт, творчість та ін.)?», %</w:t>
      </w:r>
    </w:p>
    <w:tbl>
      <w:tblPr>
        <w:tblW w:w="9566" w:type="dxa"/>
        <w:tblLook w:val="04A0" w:firstRow="1" w:lastRow="0" w:firstColumn="1" w:lastColumn="0" w:noHBand="0" w:noVBand="1"/>
      </w:tblPr>
      <w:tblGrid>
        <w:gridCol w:w="4106"/>
        <w:gridCol w:w="1338"/>
        <w:gridCol w:w="1357"/>
        <w:gridCol w:w="1336"/>
        <w:gridCol w:w="1429"/>
      </w:tblGrid>
      <w:tr w:rsidR="006B6729" w14:paraId="4D165CF9" w14:textId="77777777" w:rsidTr="00F84270">
        <w:trPr>
          <w:trHeight w:val="2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CB66" w14:textId="691ECC68" w:rsidR="006B6729" w:rsidRDefault="006B6729" w:rsidP="006B6729">
            <w:pPr>
              <w:rPr>
                <w:color w:val="000000"/>
              </w:rPr>
            </w:pPr>
            <w:r>
              <w:rPr>
                <w:color w:val="000000"/>
              </w:rPr>
              <w:t> </w:t>
            </w:r>
            <w:r w:rsidRPr="00BE1E15">
              <w:rPr>
                <w:color w:val="000000"/>
              </w:rPr>
              <w:t>Освітня програма</w:t>
            </w:r>
            <w:r>
              <w:rPr>
                <w:color w:val="000000"/>
              </w:rPr>
              <w:t> </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7752F718" w14:textId="3D0B3E58" w:rsidR="006B6729" w:rsidRDefault="006B6729" w:rsidP="006B6729">
            <w:pPr>
              <w:jc w:val="center"/>
              <w:rPr>
                <w:color w:val="000000"/>
              </w:rPr>
            </w:pPr>
            <w:r>
              <w:rPr>
                <w:color w:val="000000"/>
              </w:rPr>
              <w:t>В</w:t>
            </w:r>
            <w:r w:rsidRPr="00833BD6">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44DE5B44" w14:textId="4C09DB75" w:rsidR="006B6729" w:rsidRDefault="006B6729" w:rsidP="006B6729">
            <w:pPr>
              <w:jc w:val="center"/>
              <w:rPr>
                <w:color w:val="000000"/>
              </w:rPr>
            </w:pPr>
            <w:r>
              <w:rPr>
                <w:color w:val="000000"/>
              </w:rPr>
              <w:t>П</w:t>
            </w:r>
            <w:r w:rsidRPr="00833BD6">
              <w:rPr>
                <w:color w:val="000000"/>
              </w:rPr>
              <w:t>ереважно позитивно</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216009CF" w14:textId="5A90E6CF" w:rsidR="006B6729" w:rsidRDefault="006B6729" w:rsidP="006B6729">
            <w:pPr>
              <w:jc w:val="center"/>
              <w:rPr>
                <w:color w:val="000000"/>
              </w:rPr>
            </w:pPr>
            <w:r>
              <w:rPr>
                <w:color w:val="000000"/>
              </w:rPr>
              <w:t>Н</w:t>
            </w:r>
            <w:r w:rsidRPr="00833BD6">
              <w:rPr>
                <w:color w:val="000000"/>
              </w:rPr>
              <w:t>егативно</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14:paraId="7C651653" w14:textId="2C1B30C6" w:rsidR="006B6729" w:rsidRDefault="006B6729" w:rsidP="006B6729">
            <w:pPr>
              <w:jc w:val="center"/>
              <w:rPr>
                <w:color w:val="000000"/>
              </w:rPr>
            </w:pPr>
            <w:r>
              <w:rPr>
                <w:color w:val="000000"/>
              </w:rPr>
              <w:t>Н</w:t>
            </w:r>
            <w:r w:rsidRPr="00833BD6">
              <w:rPr>
                <w:color w:val="000000"/>
              </w:rPr>
              <w:t>е можу оцінити, не користуюся</w:t>
            </w:r>
          </w:p>
        </w:tc>
      </w:tr>
      <w:tr w:rsidR="009661BB" w14:paraId="3FA4CE5B" w14:textId="77777777" w:rsidTr="00F84270">
        <w:trPr>
          <w:trHeight w:val="2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48292225" w14:textId="5881963D" w:rsidR="009661BB" w:rsidRDefault="009661BB" w:rsidP="009661BB">
            <w:pPr>
              <w:rPr>
                <w:color w:val="000000"/>
              </w:rPr>
            </w:pPr>
            <w:r>
              <w:rPr>
                <w:color w:val="000000"/>
              </w:rPr>
              <w:t>Стоматологія</w:t>
            </w:r>
          </w:p>
        </w:tc>
        <w:tc>
          <w:tcPr>
            <w:tcW w:w="1338" w:type="dxa"/>
            <w:tcBorders>
              <w:top w:val="nil"/>
              <w:left w:val="nil"/>
              <w:bottom w:val="single" w:sz="4" w:space="0" w:color="000000"/>
              <w:right w:val="single" w:sz="4" w:space="0" w:color="000000"/>
            </w:tcBorders>
            <w:shd w:val="clear" w:color="auto" w:fill="auto"/>
            <w:vAlign w:val="center"/>
            <w:hideMark/>
          </w:tcPr>
          <w:p w14:paraId="6D0FBE14" w14:textId="4A828EEE" w:rsidR="009661BB" w:rsidRDefault="009661BB" w:rsidP="009661BB">
            <w:pPr>
              <w:jc w:val="center"/>
              <w:rPr>
                <w:color w:val="000000"/>
              </w:rPr>
            </w:pPr>
            <w:r>
              <w:rPr>
                <w:color w:val="000000"/>
              </w:rPr>
              <w:t>60,9</w:t>
            </w:r>
          </w:p>
        </w:tc>
        <w:tc>
          <w:tcPr>
            <w:tcW w:w="1357" w:type="dxa"/>
            <w:tcBorders>
              <w:top w:val="nil"/>
              <w:left w:val="nil"/>
              <w:bottom w:val="single" w:sz="4" w:space="0" w:color="000000"/>
              <w:right w:val="single" w:sz="4" w:space="0" w:color="000000"/>
            </w:tcBorders>
            <w:shd w:val="clear" w:color="auto" w:fill="auto"/>
            <w:vAlign w:val="center"/>
            <w:hideMark/>
          </w:tcPr>
          <w:p w14:paraId="0FFC00E7" w14:textId="032C5EB8" w:rsidR="009661BB" w:rsidRDefault="009661BB" w:rsidP="009661BB">
            <w:pPr>
              <w:jc w:val="center"/>
              <w:rPr>
                <w:color w:val="000000"/>
              </w:rPr>
            </w:pPr>
            <w:r>
              <w:rPr>
                <w:color w:val="000000"/>
              </w:rPr>
              <w:t>8,7</w:t>
            </w:r>
          </w:p>
        </w:tc>
        <w:tc>
          <w:tcPr>
            <w:tcW w:w="1336" w:type="dxa"/>
            <w:tcBorders>
              <w:top w:val="nil"/>
              <w:left w:val="nil"/>
              <w:bottom w:val="single" w:sz="4" w:space="0" w:color="000000"/>
              <w:right w:val="single" w:sz="4" w:space="0" w:color="000000"/>
            </w:tcBorders>
            <w:shd w:val="clear" w:color="auto" w:fill="auto"/>
            <w:vAlign w:val="center"/>
            <w:hideMark/>
          </w:tcPr>
          <w:p w14:paraId="51BB464E" w14:textId="55518C57" w:rsidR="009661BB" w:rsidRDefault="009661BB" w:rsidP="009661BB">
            <w:pPr>
              <w:jc w:val="center"/>
              <w:rPr>
                <w:color w:val="000000"/>
              </w:rPr>
            </w:pPr>
            <w:r>
              <w:rPr>
                <w:color w:val="000000"/>
              </w:rPr>
              <w:t>0</w:t>
            </w:r>
          </w:p>
        </w:tc>
        <w:tc>
          <w:tcPr>
            <w:tcW w:w="1429" w:type="dxa"/>
            <w:tcBorders>
              <w:top w:val="nil"/>
              <w:left w:val="nil"/>
              <w:bottom w:val="single" w:sz="4" w:space="0" w:color="000000"/>
              <w:right w:val="single" w:sz="4" w:space="0" w:color="000000"/>
            </w:tcBorders>
            <w:shd w:val="clear" w:color="auto" w:fill="auto"/>
            <w:vAlign w:val="center"/>
            <w:hideMark/>
          </w:tcPr>
          <w:p w14:paraId="1884F482" w14:textId="729CD2EF" w:rsidR="009661BB" w:rsidRDefault="009661BB" w:rsidP="009661BB">
            <w:pPr>
              <w:jc w:val="center"/>
              <w:rPr>
                <w:color w:val="000000"/>
              </w:rPr>
            </w:pPr>
            <w:r>
              <w:rPr>
                <w:color w:val="000000"/>
              </w:rPr>
              <w:t>30,4</w:t>
            </w:r>
          </w:p>
        </w:tc>
      </w:tr>
    </w:tbl>
    <w:p w14:paraId="0A4B18AE" w14:textId="77777777" w:rsidR="00A1391A" w:rsidRDefault="00A1391A" w:rsidP="00031390">
      <w:pPr>
        <w:rPr>
          <w:b/>
          <w:bCs/>
        </w:rPr>
      </w:pPr>
    </w:p>
    <w:p w14:paraId="79C64139" w14:textId="34211275" w:rsidR="00236E67" w:rsidRDefault="00F84270" w:rsidP="00031390">
      <w:pPr>
        <w:jc w:val="center"/>
        <w:rPr>
          <w:b/>
          <w:bCs/>
        </w:rPr>
      </w:pPr>
      <w:r w:rsidRPr="00833BD6">
        <w:t>Таблиця 2</w:t>
      </w:r>
      <w:r w:rsidR="0091447C">
        <w:t>5</w:t>
      </w:r>
      <w:r w:rsidRPr="00833BD6">
        <w:t xml:space="preserve"> – </w:t>
      </w:r>
      <w:r w:rsidRPr="00814D6D">
        <w:t>Розподіл відповідей респондентів на запитання анкети «Чи задоволені Ви можливостями отримати медичне обслуговування в СумДУ ?», %</w:t>
      </w:r>
    </w:p>
    <w:tbl>
      <w:tblPr>
        <w:tblW w:w="9566" w:type="dxa"/>
        <w:tblLook w:val="04A0" w:firstRow="1" w:lastRow="0" w:firstColumn="1" w:lastColumn="0" w:noHBand="0" w:noVBand="1"/>
      </w:tblPr>
      <w:tblGrid>
        <w:gridCol w:w="4106"/>
        <w:gridCol w:w="1338"/>
        <w:gridCol w:w="1357"/>
        <w:gridCol w:w="1336"/>
        <w:gridCol w:w="1429"/>
      </w:tblGrid>
      <w:tr w:rsidR="006B6729" w14:paraId="1BADEF1F" w14:textId="77777777" w:rsidTr="00F84270">
        <w:trPr>
          <w:trHeight w:val="2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142C2" w14:textId="7525C48E" w:rsidR="006B6729" w:rsidRDefault="006B6729" w:rsidP="006B6729">
            <w:pPr>
              <w:rPr>
                <w:color w:val="000000"/>
              </w:rPr>
            </w:pPr>
            <w:r>
              <w:rPr>
                <w:color w:val="000000"/>
              </w:rPr>
              <w:t> </w:t>
            </w:r>
            <w:r w:rsidRPr="00BE1E15">
              <w:rPr>
                <w:color w:val="000000"/>
              </w:rPr>
              <w:t>Освітня програма</w:t>
            </w:r>
            <w:r>
              <w:rPr>
                <w:color w:val="000000"/>
              </w:rPr>
              <w:t> </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3C1AF095" w14:textId="2A77E5F9" w:rsidR="006B6729" w:rsidRDefault="006B6729" w:rsidP="006B6729">
            <w:pPr>
              <w:jc w:val="center"/>
              <w:rPr>
                <w:color w:val="000000"/>
              </w:rPr>
            </w:pPr>
            <w:r>
              <w:rPr>
                <w:color w:val="000000"/>
              </w:rPr>
              <w:t>В</w:t>
            </w:r>
            <w:r w:rsidRPr="00833BD6">
              <w:rPr>
                <w:color w:val="000000"/>
              </w:rPr>
              <w:t>иключно позитивно</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14:paraId="708C5161" w14:textId="2470F36A" w:rsidR="006B6729" w:rsidRDefault="006B6729" w:rsidP="006B6729">
            <w:pPr>
              <w:jc w:val="center"/>
              <w:rPr>
                <w:color w:val="000000"/>
              </w:rPr>
            </w:pPr>
            <w:r>
              <w:rPr>
                <w:color w:val="000000"/>
              </w:rPr>
              <w:t>П</w:t>
            </w:r>
            <w:r w:rsidRPr="00833BD6">
              <w:rPr>
                <w:color w:val="000000"/>
              </w:rPr>
              <w:t>ереважно позитивно</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521ADA7E" w14:textId="02FBBC5D" w:rsidR="006B6729" w:rsidRDefault="006B6729" w:rsidP="006B6729">
            <w:pPr>
              <w:jc w:val="center"/>
              <w:rPr>
                <w:color w:val="000000"/>
              </w:rPr>
            </w:pPr>
            <w:r>
              <w:rPr>
                <w:color w:val="000000"/>
              </w:rPr>
              <w:t>Н</w:t>
            </w:r>
            <w:r w:rsidRPr="00833BD6">
              <w:rPr>
                <w:color w:val="000000"/>
              </w:rPr>
              <w:t>егативно</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14:paraId="6B3CEF1C" w14:textId="5F8DB650" w:rsidR="006B6729" w:rsidRDefault="006B6729" w:rsidP="006B6729">
            <w:pPr>
              <w:jc w:val="center"/>
              <w:rPr>
                <w:color w:val="000000"/>
              </w:rPr>
            </w:pPr>
            <w:r>
              <w:rPr>
                <w:color w:val="000000"/>
              </w:rPr>
              <w:t>Н</w:t>
            </w:r>
            <w:r w:rsidRPr="00833BD6">
              <w:rPr>
                <w:color w:val="000000"/>
              </w:rPr>
              <w:t>е можу оцінити, не користуюся</w:t>
            </w:r>
          </w:p>
        </w:tc>
      </w:tr>
      <w:tr w:rsidR="009661BB" w14:paraId="06F7708F" w14:textId="77777777" w:rsidTr="00F84270">
        <w:trPr>
          <w:trHeight w:val="20"/>
        </w:trPr>
        <w:tc>
          <w:tcPr>
            <w:tcW w:w="4106" w:type="dxa"/>
            <w:tcBorders>
              <w:top w:val="nil"/>
              <w:left w:val="single" w:sz="4" w:space="0" w:color="000000"/>
              <w:bottom w:val="single" w:sz="4" w:space="0" w:color="000000"/>
              <w:right w:val="single" w:sz="4" w:space="0" w:color="000000"/>
            </w:tcBorders>
            <w:shd w:val="clear" w:color="auto" w:fill="auto"/>
            <w:vAlign w:val="center"/>
            <w:hideMark/>
          </w:tcPr>
          <w:p w14:paraId="6F9FEE25" w14:textId="55EC0F62" w:rsidR="009661BB" w:rsidRDefault="009661BB" w:rsidP="009661BB">
            <w:pPr>
              <w:rPr>
                <w:color w:val="000000"/>
              </w:rPr>
            </w:pPr>
            <w:r>
              <w:rPr>
                <w:color w:val="000000"/>
              </w:rPr>
              <w:t>Стоматологія</w:t>
            </w:r>
          </w:p>
        </w:tc>
        <w:tc>
          <w:tcPr>
            <w:tcW w:w="1338" w:type="dxa"/>
            <w:tcBorders>
              <w:top w:val="nil"/>
              <w:left w:val="nil"/>
              <w:bottom w:val="single" w:sz="4" w:space="0" w:color="000000"/>
              <w:right w:val="single" w:sz="4" w:space="0" w:color="000000"/>
            </w:tcBorders>
            <w:shd w:val="clear" w:color="auto" w:fill="auto"/>
            <w:vAlign w:val="center"/>
            <w:hideMark/>
          </w:tcPr>
          <w:p w14:paraId="657FE638" w14:textId="7BFB88E5" w:rsidR="009661BB" w:rsidRDefault="009661BB" w:rsidP="009661BB">
            <w:pPr>
              <w:jc w:val="center"/>
              <w:rPr>
                <w:color w:val="000000"/>
              </w:rPr>
            </w:pPr>
            <w:r>
              <w:rPr>
                <w:color w:val="000000"/>
              </w:rPr>
              <w:t>47,8</w:t>
            </w:r>
          </w:p>
        </w:tc>
        <w:tc>
          <w:tcPr>
            <w:tcW w:w="1357" w:type="dxa"/>
            <w:tcBorders>
              <w:top w:val="nil"/>
              <w:left w:val="nil"/>
              <w:bottom w:val="single" w:sz="4" w:space="0" w:color="000000"/>
              <w:right w:val="single" w:sz="4" w:space="0" w:color="000000"/>
            </w:tcBorders>
            <w:shd w:val="clear" w:color="auto" w:fill="auto"/>
            <w:vAlign w:val="center"/>
            <w:hideMark/>
          </w:tcPr>
          <w:p w14:paraId="76AFD805" w14:textId="068E3A21" w:rsidR="009661BB" w:rsidRDefault="009661BB" w:rsidP="009661BB">
            <w:pPr>
              <w:jc w:val="center"/>
              <w:rPr>
                <w:color w:val="000000"/>
              </w:rPr>
            </w:pPr>
            <w:r>
              <w:rPr>
                <w:color w:val="000000"/>
              </w:rPr>
              <w:t>21,7</w:t>
            </w:r>
          </w:p>
        </w:tc>
        <w:tc>
          <w:tcPr>
            <w:tcW w:w="1336" w:type="dxa"/>
            <w:tcBorders>
              <w:top w:val="nil"/>
              <w:left w:val="nil"/>
              <w:bottom w:val="single" w:sz="4" w:space="0" w:color="000000"/>
              <w:right w:val="single" w:sz="4" w:space="0" w:color="000000"/>
            </w:tcBorders>
            <w:shd w:val="clear" w:color="auto" w:fill="auto"/>
            <w:vAlign w:val="center"/>
            <w:hideMark/>
          </w:tcPr>
          <w:p w14:paraId="52FF2450" w14:textId="790ABE5A" w:rsidR="009661BB" w:rsidRDefault="009661BB" w:rsidP="009661BB">
            <w:pPr>
              <w:jc w:val="center"/>
              <w:rPr>
                <w:color w:val="000000"/>
              </w:rPr>
            </w:pPr>
            <w:r>
              <w:rPr>
                <w:color w:val="000000"/>
              </w:rPr>
              <w:t>0</w:t>
            </w:r>
          </w:p>
        </w:tc>
        <w:tc>
          <w:tcPr>
            <w:tcW w:w="1429" w:type="dxa"/>
            <w:tcBorders>
              <w:top w:val="nil"/>
              <w:left w:val="nil"/>
              <w:bottom w:val="single" w:sz="4" w:space="0" w:color="000000"/>
              <w:right w:val="single" w:sz="4" w:space="0" w:color="000000"/>
            </w:tcBorders>
            <w:shd w:val="clear" w:color="auto" w:fill="auto"/>
            <w:vAlign w:val="center"/>
            <w:hideMark/>
          </w:tcPr>
          <w:p w14:paraId="2120EB81" w14:textId="19BDDC65" w:rsidR="009661BB" w:rsidRDefault="009661BB" w:rsidP="009661BB">
            <w:pPr>
              <w:jc w:val="center"/>
              <w:rPr>
                <w:color w:val="000000"/>
              </w:rPr>
            </w:pPr>
            <w:r>
              <w:rPr>
                <w:color w:val="000000"/>
              </w:rPr>
              <w:t>30,4</w:t>
            </w:r>
          </w:p>
        </w:tc>
      </w:tr>
    </w:tbl>
    <w:p w14:paraId="77A136E2" w14:textId="77777777" w:rsidR="009661BB" w:rsidRDefault="009661BB" w:rsidP="00C53D03">
      <w:pPr>
        <w:spacing w:after="240"/>
        <w:jc w:val="center"/>
        <w:rPr>
          <w:b/>
          <w:bCs/>
        </w:rPr>
      </w:pPr>
    </w:p>
    <w:p w14:paraId="05A9E79E" w14:textId="77777777" w:rsidR="00031390" w:rsidRDefault="00031390" w:rsidP="00C53D03">
      <w:pPr>
        <w:spacing w:after="240"/>
        <w:jc w:val="center"/>
        <w:rPr>
          <w:b/>
          <w:bCs/>
        </w:rPr>
      </w:pPr>
    </w:p>
    <w:p w14:paraId="622751F1" w14:textId="77777777" w:rsidR="00031390" w:rsidRDefault="00031390" w:rsidP="00C53D03">
      <w:pPr>
        <w:spacing w:after="240"/>
        <w:jc w:val="center"/>
        <w:rPr>
          <w:b/>
          <w:bCs/>
        </w:rPr>
      </w:pPr>
    </w:p>
    <w:p w14:paraId="197F7793" w14:textId="77777777" w:rsidR="00031390" w:rsidRDefault="00031390" w:rsidP="00C53D03">
      <w:pPr>
        <w:spacing w:after="240"/>
        <w:jc w:val="center"/>
        <w:rPr>
          <w:b/>
          <w:bCs/>
        </w:rPr>
      </w:pPr>
    </w:p>
    <w:p w14:paraId="0F05414E" w14:textId="77777777" w:rsidR="00F84270" w:rsidRPr="00833BD6" w:rsidRDefault="00F84270" w:rsidP="00F84270">
      <w:pPr>
        <w:jc w:val="center"/>
        <w:rPr>
          <w:i/>
          <w:iCs/>
          <w:lang w:val="ru-RU"/>
        </w:rPr>
      </w:pPr>
      <w:r w:rsidRPr="00833BD6">
        <w:rPr>
          <w:i/>
          <w:iCs/>
          <w:lang w:val="ru-RU"/>
        </w:rPr>
        <w:lastRenderedPageBreak/>
        <w:t>Блок 4. Задоволеність очікуваними результатами навчання</w:t>
      </w:r>
    </w:p>
    <w:p w14:paraId="57A70083" w14:textId="77777777" w:rsidR="00F84270" w:rsidRPr="00833BD6" w:rsidRDefault="00F84270" w:rsidP="00F84270">
      <w:pPr>
        <w:jc w:val="center"/>
        <w:rPr>
          <w:lang w:val="ru-RU"/>
        </w:rPr>
      </w:pPr>
    </w:p>
    <w:p w14:paraId="04C1C559" w14:textId="3F1BB031" w:rsidR="00325060" w:rsidRDefault="00F84270" w:rsidP="00031390">
      <w:pPr>
        <w:jc w:val="center"/>
        <w:rPr>
          <w:b/>
          <w:bCs/>
        </w:rPr>
      </w:pPr>
      <w:r w:rsidRPr="00833BD6">
        <w:t>Таблиця 2</w:t>
      </w:r>
      <w:r w:rsidR="0091447C">
        <w:t>6</w:t>
      </w:r>
      <w:r w:rsidRPr="00833BD6">
        <w:t xml:space="preserve"> – </w:t>
      </w:r>
      <w:r w:rsidRPr="000F0B9B">
        <w:t>Розподіл відповідей респондентів на запитання анкети «Чи задоволені Ви вибором Вашої освітньої програми?», %</w:t>
      </w:r>
    </w:p>
    <w:tbl>
      <w:tblPr>
        <w:tblW w:w="9544" w:type="dxa"/>
        <w:jc w:val="center"/>
        <w:tblLook w:val="04A0" w:firstRow="1" w:lastRow="0" w:firstColumn="1" w:lastColumn="0" w:noHBand="0" w:noVBand="1"/>
      </w:tblPr>
      <w:tblGrid>
        <w:gridCol w:w="4536"/>
        <w:gridCol w:w="1340"/>
        <w:gridCol w:w="2328"/>
        <w:gridCol w:w="1340"/>
      </w:tblGrid>
      <w:tr w:rsidR="00F84270" w14:paraId="1256DD4C" w14:textId="77777777" w:rsidTr="00F84270">
        <w:trPr>
          <w:trHeight w:val="382"/>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11208" w14:textId="0DED0D7A" w:rsidR="00F84270" w:rsidRDefault="00F84270" w:rsidP="00F84270">
            <w:pPr>
              <w:rPr>
                <w:color w:val="000000"/>
              </w:rPr>
            </w:pPr>
            <w:r>
              <w:rPr>
                <w:color w:val="000000"/>
              </w:rPr>
              <w:t> </w:t>
            </w:r>
            <w:r w:rsidRPr="00BE1E15">
              <w:rPr>
                <w:color w:val="000000"/>
              </w:rPr>
              <w:t>Освітня програма</w:t>
            </w:r>
            <w:r>
              <w:rPr>
                <w:color w:val="000000"/>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162D93C0" w14:textId="52D8D49F" w:rsidR="00F84270" w:rsidRDefault="00F84270" w:rsidP="00F84270">
            <w:pPr>
              <w:jc w:val="center"/>
              <w:rPr>
                <w:color w:val="000000"/>
              </w:rPr>
            </w:pPr>
            <w:r w:rsidRPr="00833BD6">
              <w:rPr>
                <w:color w:val="000000"/>
              </w:rPr>
              <w:t>Так</w:t>
            </w:r>
            <w:r>
              <w:rPr>
                <w:color w:val="000000"/>
              </w:rPr>
              <w:t xml:space="preserve"> </w:t>
            </w:r>
          </w:p>
        </w:tc>
        <w:tc>
          <w:tcPr>
            <w:tcW w:w="2328" w:type="dxa"/>
            <w:tcBorders>
              <w:top w:val="single" w:sz="4" w:space="0" w:color="000000"/>
              <w:left w:val="nil"/>
              <w:bottom w:val="single" w:sz="4" w:space="0" w:color="000000"/>
              <w:right w:val="single" w:sz="4" w:space="0" w:color="000000"/>
            </w:tcBorders>
            <w:shd w:val="clear" w:color="auto" w:fill="auto"/>
            <w:vAlign w:val="center"/>
            <w:hideMark/>
          </w:tcPr>
          <w:p w14:paraId="6D89F43B" w14:textId="37B5FDCC" w:rsidR="00F84270" w:rsidRDefault="00F84270" w:rsidP="00F84270">
            <w:pPr>
              <w:jc w:val="center"/>
              <w:rPr>
                <w:color w:val="000000"/>
              </w:rPr>
            </w:pPr>
            <w:r w:rsidRPr="00833BD6">
              <w:rPr>
                <w:color w:val="000000"/>
              </w:rPr>
              <w:t>Частково</w:t>
            </w:r>
            <w:r>
              <w:rPr>
                <w:color w:val="000000"/>
              </w:rPr>
              <w:t xml:space="preserve"> </w:t>
            </w:r>
            <w:r w:rsidRPr="00833BD6">
              <w:rPr>
                <w:color w:val="000000"/>
              </w:rPr>
              <w:t>/можливо</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606B6036" w14:textId="46C27441" w:rsidR="00F84270" w:rsidRDefault="00F84270" w:rsidP="00F84270">
            <w:pPr>
              <w:jc w:val="center"/>
              <w:rPr>
                <w:color w:val="000000"/>
              </w:rPr>
            </w:pPr>
            <w:r w:rsidRPr="00833BD6">
              <w:rPr>
                <w:color w:val="000000"/>
              </w:rPr>
              <w:t>Ні</w:t>
            </w:r>
            <w:r>
              <w:rPr>
                <w:color w:val="000000"/>
              </w:rPr>
              <w:t xml:space="preserve"> </w:t>
            </w:r>
          </w:p>
        </w:tc>
      </w:tr>
      <w:tr w:rsidR="009661BB" w14:paraId="5C8BD636" w14:textId="77777777" w:rsidTr="00F84270">
        <w:trPr>
          <w:trHeight w:val="20"/>
          <w:jc w:val="center"/>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1FF54109" w14:textId="41465654" w:rsidR="009661BB" w:rsidRDefault="009661BB" w:rsidP="009661BB">
            <w:pPr>
              <w:rPr>
                <w:color w:val="000000"/>
              </w:rPr>
            </w:pPr>
            <w:r>
              <w:rPr>
                <w:color w:val="000000"/>
              </w:rPr>
              <w:t>Стоматологія</w:t>
            </w:r>
          </w:p>
        </w:tc>
        <w:tc>
          <w:tcPr>
            <w:tcW w:w="1340" w:type="dxa"/>
            <w:tcBorders>
              <w:top w:val="nil"/>
              <w:left w:val="nil"/>
              <w:bottom w:val="single" w:sz="4" w:space="0" w:color="000000"/>
              <w:right w:val="single" w:sz="4" w:space="0" w:color="000000"/>
            </w:tcBorders>
            <w:shd w:val="clear" w:color="auto" w:fill="auto"/>
            <w:vAlign w:val="center"/>
            <w:hideMark/>
          </w:tcPr>
          <w:p w14:paraId="1ECCBC2E" w14:textId="142DCE06" w:rsidR="009661BB" w:rsidRDefault="009661BB" w:rsidP="009661BB">
            <w:pPr>
              <w:jc w:val="center"/>
              <w:rPr>
                <w:color w:val="000000"/>
              </w:rPr>
            </w:pPr>
            <w:r>
              <w:rPr>
                <w:color w:val="000000"/>
              </w:rPr>
              <w:t>82,6</w:t>
            </w:r>
          </w:p>
        </w:tc>
        <w:tc>
          <w:tcPr>
            <w:tcW w:w="2328" w:type="dxa"/>
            <w:tcBorders>
              <w:top w:val="nil"/>
              <w:left w:val="nil"/>
              <w:bottom w:val="single" w:sz="4" w:space="0" w:color="000000"/>
              <w:right w:val="single" w:sz="4" w:space="0" w:color="000000"/>
            </w:tcBorders>
            <w:shd w:val="clear" w:color="auto" w:fill="auto"/>
            <w:vAlign w:val="center"/>
            <w:hideMark/>
          </w:tcPr>
          <w:p w14:paraId="2F5BF63F" w14:textId="4FA84864" w:rsidR="009661BB" w:rsidRDefault="009661BB" w:rsidP="009661BB">
            <w:pPr>
              <w:jc w:val="center"/>
              <w:rPr>
                <w:color w:val="000000"/>
              </w:rPr>
            </w:pPr>
            <w:r>
              <w:rPr>
                <w:color w:val="000000"/>
              </w:rPr>
              <w:t>17,4</w:t>
            </w:r>
          </w:p>
        </w:tc>
        <w:tc>
          <w:tcPr>
            <w:tcW w:w="1340" w:type="dxa"/>
            <w:tcBorders>
              <w:top w:val="nil"/>
              <w:left w:val="nil"/>
              <w:bottom w:val="single" w:sz="4" w:space="0" w:color="000000"/>
              <w:right w:val="single" w:sz="4" w:space="0" w:color="000000"/>
            </w:tcBorders>
            <w:shd w:val="clear" w:color="auto" w:fill="auto"/>
            <w:vAlign w:val="center"/>
            <w:hideMark/>
          </w:tcPr>
          <w:p w14:paraId="760297F0" w14:textId="17B2387C" w:rsidR="009661BB" w:rsidRDefault="009661BB" w:rsidP="009661BB">
            <w:pPr>
              <w:jc w:val="center"/>
              <w:rPr>
                <w:color w:val="000000"/>
              </w:rPr>
            </w:pPr>
            <w:r>
              <w:rPr>
                <w:color w:val="000000"/>
              </w:rPr>
              <w:t>0</w:t>
            </w:r>
          </w:p>
        </w:tc>
      </w:tr>
    </w:tbl>
    <w:p w14:paraId="18BCA0CE" w14:textId="2F35B847" w:rsidR="00236E67" w:rsidRPr="00325060" w:rsidRDefault="00236E67" w:rsidP="00BD5FCD">
      <w:pPr>
        <w:jc w:val="center"/>
        <w:rPr>
          <w:b/>
          <w:bCs/>
        </w:rPr>
      </w:pPr>
    </w:p>
    <w:p w14:paraId="6D47D58A" w14:textId="3D65EE26" w:rsidR="00F84270" w:rsidRPr="000F0B9B" w:rsidRDefault="00F84270" w:rsidP="00031390">
      <w:pPr>
        <w:jc w:val="center"/>
      </w:pPr>
      <w:r w:rsidRPr="00833BD6">
        <w:t>Таблиця 2</w:t>
      </w:r>
      <w:r w:rsidR="0091447C">
        <w:t>7</w:t>
      </w:r>
      <w:r w:rsidRPr="00833BD6">
        <w:t xml:space="preserve"> – </w:t>
      </w:r>
      <w:r w:rsidRPr="000F0B9B">
        <w:t>Розподіл відповідей респондентів на запитання анкети «Чи порекомендували б Ви цю освітню програму (спеціальність) своїм друзям?», %</w:t>
      </w:r>
    </w:p>
    <w:tbl>
      <w:tblPr>
        <w:tblW w:w="9256" w:type="dxa"/>
        <w:jc w:val="center"/>
        <w:tblLook w:val="04A0" w:firstRow="1" w:lastRow="0" w:firstColumn="1" w:lastColumn="0" w:noHBand="0" w:noVBand="1"/>
      </w:tblPr>
      <w:tblGrid>
        <w:gridCol w:w="4248"/>
        <w:gridCol w:w="1340"/>
        <w:gridCol w:w="2328"/>
        <w:gridCol w:w="1340"/>
      </w:tblGrid>
      <w:tr w:rsidR="00F84270" w14:paraId="28464094" w14:textId="77777777" w:rsidTr="00F84270">
        <w:trPr>
          <w:trHeight w:val="453"/>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7D735" w14:textId="76F9AACA" w:rsidR="00F84270" w:rsidRDefault="00F84270" w:rsidP="00F84270">
            <w:pPr>
              <w:rPr>
                <w:color w:val="000000"/>
              </w:rPr>
            </w:pPr>
            <w:r>
              <w:rPr>
                <w:color w:val="000000"/>
              </w:rPr>
              <w:t> </w:t>
            </w:r>
            <w:r w:rsidRPr="00BE1E15">
              <w:rPr>
                <w:color w:val="000000"/>
              </w:rPr>
              <w:t>Освітня програма</w:t>
            </w:r>
            <w:r>
              <w:rPr>
                <w:color w:val="000000"/>
              </w:rPr>
              <w:t>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4A17EE69" w14:textId="129DEB66" w:rsidR="00F84270" w:rsidRDefault="00F84270" w:rsidP="00F84270">
            <w:pPr>
              <w:jc w:val="center"/>
              <w:rPr>
                <w:color w:val="000000"/>
              </w:rPr>
            </w:pPr>
            <w:r w:rsidRPr="00833BD6">
              <w:rPr>
                <w:color w:val="000000"/>
              </w:rPr>
              <w:t>Так</w:t>
            </w:r>
            <w:r>
              <w:rPr>
                <w:color w:val="000000"/>
              </w:rPr>
              <w:t xml:space="preserve"> </w:t>
            </w:r>
          </w:p>
        </w:tc>
        <w:tc>
          <w:tcPr>
            <w:tcW w:w="2328" w:type="dxa"/>
            <w:tcBorders>
              <w:top w:val="single" w:sz="4" w:space="0" w:color="000000"/>
              <w:left w:val="nil"/>
              <w:bottom w:val="single" w:sz="4" w:space="0" w:color="000000"/>
              <w:right w:val="single" w:sz="4" w:space="0" w:color="000000"/>
            </w:tcBorders>
            <w:shd w:val="clear" w:color="auto" w:fill="auto"/>
            <w:vAlign w:val="center"/>
            <w:hideMark/>
          </w:tcPr>
          <w:p w14:paraId="13220A0A" w14:textId="25C5BB5B" w:rsidR="00F84270" w:rsidRDefault="00F84270" w:rsidP="00F84270">
            <w:pPr>
              <w:jc w:val="center"/>
              <w:rPr>
                <w:color w:val="000000"/>
              </w:rPr>
            </w:pPr>
            <w:r w:rsidRPr="00833BD6">
              <w:rPr>
                <w:color w:val="000000"/>
              </w:rPr>
              <w:t>Частково</w:t>
            </w:r>
            <w:r>
              <w:rPr>
                <w:color w:val="000000"/>
              </w:rPr>
              <w:t xml:space="preserve"> </w:t>
            </w:r>
            <w:r w:rsidRPr="00833BD6">
              <w:rPr>
                <w:color w:val="000000"/>
              </w:rPr>
              <w:t>/можливо</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1BE7D795" w14:textId="07158FCE" w:rsidR="00F84270" w:rsidRDefault="00F84270" w:rsidP="00F84270">
            <w:pPr>
              <w:jc w:val="center"/>
              <w:rPr>
                <w:color w:val="000000"/>
              </w:rPr>
            </w:pPr>
            <w:r w:rsidRPr="00833BD6">
              <w:rPr>
                <w:color w:val="000000"/>
              </w:rPr>
              <w:t>Ні</w:t>
            </w:r>
            <w:r>
              <w:rPr>
                <w:color w:val="000000"/>
              </w:rPr>
              <w:t xml:space="preserve"> </w:t>
            </w:r>
          </w:p>
        </w:tc>
      </w:tr>
      <w:tr w:rsidR="009661BB" w14:paraId="7DBE2CF8" w14:textId="77777777" w:rsidTr="00F84270">
        <w:trPr>
          <w:trHeight w:val="20"/>
          <w:jc w:val="center"/>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14:paraId="126FE8EC" w14:textId="29CA2ACA" w:rsidR="009661BB" w:rsidRDefault="009661BB" w:rsidP="009661BB">
            <w:pPr>
              <w:rPr>
                <w:color w:val="000000"/>
              </w:rPr>
            </w:pPr>
            <w:r>
              <w:rPr>
                <w:color w:val="000000"/>
              </w:rPr>
              <w:t>Стоматологія</w:t>
            </w:r>
          </w:p>
        </w:tc>
        <w:tc>
          <w:tcPr>
            <w:tcW w:w="1340" w:type="dxa"/>
            <w:tcBorders>
              <w:top w:val="nil"/>
              <w:left w:val="nil"/>
              <w:bottom w:val="single" w:sz="4" w:space="0" w:color="000000"/>
              <w:right w:val="single" w:sz="4" w:space="0" w:color="000000"/>
            </w:tcBorders>
            <w:shd w:val="clear" w:color="auto" w:fill="auto"/>
            <w:vAlign w:val="center"/>
            <w:hideMark/>
          </w:tcPr>
          <w:p w14:paraId="6A477216" w14:textId="458CCB19" w:rsidR="009661BB" w:rsidRDefault="009661BB" w:rsidP="009661BB">
            <w:pPr>
              <w:jc w:val="center"/>
              <w:rPr>
                <w:color w:val="000000"/>
              </w:rPr>
            </w:pPr>
            <w:r>
              <w:rPr>
                <w:color w:val="000000"/>
              </w:rPr>
              <w:t>73,9</w:t>
            </w:r>
          </w:p>
        </w:tc>
        <w:tc>
          <w:tcPr>
            <w:tcW w:w="2328" w:type="dxa"/>
            <w:tcBorders>
              <w:top w:val="nil"/>
              <w:left w:val="nil"/>
              <w:bottom w:val="single" w:sz="4" w:space="0" w:color="000000"/>
              <w:right w:val="single" w:sz="4" w:space="0" w:color="000000"/>
            </w:tcBorders>
            <w:shd w:val="clear" w:color="auto" w:fill="auto"/>
            <w:vAlign w:val="center"/>
            <w:hideMark/>
          </w:tcPr>
          <w:p w14:paraId="51F0935A" w14:textId="677FBDEF" w:rsidR="009661BB" w:rsidRDefault="009661BB" w:rsidP="009661BB">
            <w:pPr>
              <w:jc w:val="center"/>
              <w:rPr>
                <w:color w:val="000000"/>
              </w:rPr>
            </w:pPr>
            <w:r>
              <w:rPr>
                <w:color w:val="000000"/>
              </w:rPr>
              <w:t>13</w:t>
            </w:r>
          </w:p>
        </w:tc>
        <w:tc>
          <w:tcPr>
            <w:tcW w:w="1340" w:type="dxa"/>
            <w:tcBorders>
              <w:top w:val="nil"/>
              <w:left w:val="nil"/>
              <w:bottom w:val="single" w:sz="4" w:space="0" w:color="000000"/>
              <w:right w:val="single" w:sz="4" w:space="0" w:color="000000"/>
            </w:tcBorders>
            <w:shd w:val="clear" w:color="auto" w:fill="auto"/>
            <w:vAlign w:val="center"/>
            <w:hideMark/>
          </w:tcPr>
          <w:p w14:paraId="1551C9FA" w14:textId="4B180497" w:rsidR="009661BB" w:rsidRDefault="009661BB" w:rsidP="009661BB">
            <w:pPr>
              <w:jc w:val="center"/>
              <w:rPr>
                <w:color w:val="000000"/>
              </w:rPr>
            </w:pPr>
            <w:r>
              <w:rPr>
                <w:color w:val="000000"/>
              </w:rPr>
              <w:t>13</w:t>
            </w:r>
          </w:p>
        </w:tc>
      </w:tr>
    </w:tbl>
    <w:p w14:paraId="01A703A9" w14:textId="3AEB3F14" w:rsidR="00236E67" w:rsidRDefault="00236E67" w:rsidP="00BD5FCD">
      <w:pPr>
        <w:jc w:val="center"/>
        <w:rPr>
          <w:b/>
          <w:bCs/>
        </w:rPr>
      </w:pPr>
    </w:p>
    <w:p w14:paraId="5AE9AC29" w14:textId="752C6361" w:rsidR="005C3757" w:rsidRPr="008D2B93" w:rsidRDefault="00780276" w:rsidP="00031390">
      <w:pPr>
        <w:jc w:val="center"/>
      </w:pPr>
      <w:r w:rsidRPr="00833BD6">
        <w:t>Таблиця 2</w:t>
      </w:r>
      <w:r w:rsidR="0091447C">
        <w:t>8</w:t>
      </w:r>
      <w:r w:rsidRPr="00833BD6">
        <w:t xml:space="preserve"> – </w:t>
      </w:r>
      <w:r w:rsidRPr="000F0B9B">
        <w:t>Розподіл відповідей респондентів на</w:t>
      </w:r>
      <w:r w:rsidR="000662FA">
        <w:t xml:space="preserve"> відкрите</w:t>
      </w:r>
      <w:r w:rsidRPr="000F0B9B">
        <w:t xml:space="preserve"> запитання анкети «</w:t>
      </w:r>
      <w:r w:rsidRPr="008D2B93">
        <w:t xml:space="preserve">Які дисципліни, на Вашу думку, доцільно вилучити із освітньої </w:t>
      </w:r>
      <w:r w:rsidR="000662FA">
        <w:t>програми та чому?</w:t>
      </w:r>
      <w:r w:rsidRPr="000F0B9B">
        <w:t>»</w:t>
      </w:r>
    </w:p>
    <w:tbl>
      <w:tblPr>
        <w:tblStyle w:val="a3"/>
        <w:tblW w:w="9634" w:type="dxa"/>
        <w:tblLook w:val="04A0" w:firstRow="1" w:lastRow="0" w:firstColumn="1" w:lastColumn="0" w:noHBand="0" w:noVBand="1"/>
      </w:tblPr>
      <w:tblGrid>
        <w:gridCol w:w="8034"/>
        <w:gridCol w:w="1600"/>
      </w:tblGrid>
      <w:tr w:rsidR="00780276" w:rsidRPr="00833BD6" w14:paraId="3AEB52EB" w14:textId="77777777" w:rsidTr="00A1391A">
        <w:trPr>
          <w:trHeight w:val="388"/>
          <w:tblHeader/>
        </w:trPr>
        <w:tc>
          <w:tcPr>
            <w:tcW w:w="8034" w:type="dxa"/>
          </w:tcPr>
          <w:p w14:paraId="2E01BE4D" w14:textId="77777777" w:rsidR="00780276" w:rsidRPr="00833BD6" w:rsidRDefault="00780276" w:rsidP="00DA5D4A">
            <w:pPr>
              <w:jc w:val="center"/>
              <w:rPr>
                <w:iCs/>
              </w:rPr>
            </w:pPr>
            <w:r>
              <w:t>Д</w:t>
            </w:r>
            <w:r w:rsidRPr="008D2B93">
              <w:t xml:space="preserve">исципліни, </w:t>
            </w:r>
            <w:r>
              <w:t xml:space="preserve">які </w:t>
            </w:r>
            <w:r w:rsidRPr="008D2B93">
              <w:t>на думку</w:t>
            </w:r>
            <w:r>
              <w:t xml:space="preserve"> здобувачів</w:t>
            </w:r>
            <w:r w:rsidRPr="008D2B93">
              <w:t xml:space="preserve"> доцільно вилучити із </w:t>
            </w:r>
            <w:r>
              <w:t>ОП</w:t>
            </w:r>
          </w:p>
        </w:tc>
        <w:tc>
          <w:tcPr>
            <w:tcW w:w="1600" w:type="dxa"/>
          </w:tcPr>
          <w:p w14:paraId="13EE6026" w14:textId="77777777" w:rsidR="00780276" w:rsidRPr="009F506F" w:rsidRDefault="00780276" w:rsidP="00DA5D4A">
            <w:pPr>
              <w:jc w:val="center"/>
              <w:rPr>
                <w:iCs/>
              </w:rPr>
            </w:pPr>
            <w:r w:rsidRPr="009F506F">
              <w:rPr>
                <w:iCs/>
                <w:lang w:val="ru-RU"/>
              </w:rPr>
              <w:t>Освітня програма</w:t>
            </w:r>
          </w:p>
        </w:tc>
      </w:tr>
      <w:tr w:rsidR="00A1391A" w:rsidRPr="00833BD6" w14:paraId="6B095997" w14:textId="77777777" w:rsidTr="00A1391A">
        <w:trPr>
          <w:trHeight w:val="388"/>
        </w:trPr>
        <w:tc>
          <w:tcPr>
            <w:tcW w:w="8034" w:type="dxa"/>
          </w:tcPr>
          <w:p w14:paraId="4A9BEBF2" w14:textId="77777777" w:rsidR="00A1391A" w:rsidRDefault="00A1391A" w:rsidP="00A1391A">
            <w:pPr>
              <w:pStyle w:val="a5"/>
              <w:numPr>
                <w:ilvl w:val="0"/>
                <w:numId w:val="41"/>
              </w:numPr>
              <w:jc w:val="both"/>
            </w:pPr>
            <w:r>
              <w:t>Демократія</w:t>
            </w:r>
          </w:p>
          <w:p w14:paraId="5AB77064" w14:textId="77777777" w:rsidR="00A1391A" w:rsidRDefault="00A1391A" w:rsidP="00A1391A">
            <w:pPr>
              <w:pStyle w:val="a5"/>
              <w:numPr>
                <w:ilvl w:val="0"/>
                <w:numId w:val="41"/>
              </w:numPr>
              <w:jc w:val="both"/>
            </w:pPr>
            <w:r>
              <w:t>Демократію, академічне письмо</w:t>
            </w:r>
          </w:p>
          <w:p w14:paraId="4A5F8D83" w14:textId="77777777" w:rsidR="00A1391A" w:rsidRDefault="00A1391A" w:rsidP="00A1391A">
            <w:pPr>
              <w:pStyle w:val="a5"/>
              <w:numPr>
                <w:ilvl w:val="0"/>
                <w:numId w:val="41"/>
              </w:numPr>
              <w:jc w:val="both"/>
            </w:pPr>
            <w:r>
              <w:t>Демократія</w:t>
            </w:r>
          </w:p>
          <w:p w14:paraId="4EC4A49E" w14:textId="77777777" w:rsidR="00A1391A" w:rsidRDefault="00A1391A" w:rsidP="00A1391A">
            <w:pPr>
              <w:pStyle w:val="a5"/>
              <w:numPr>
                <w:ilvl w:val="0"/>
                <w:numId w:val="41"/>
              </w:numPr>
              <w:jc w:val="both"/>
            </w:pPr>
            <w:r>
              <w:t>Демократія</w:t>
            </w:r>
          </w:p>
          <w:p w14:paraId="68EC2CEB" w14:textId="77777777" w:rsidR="00A1391A" w:rsidRDefault="00A1391A" w:rsidP="00A1391A">
            <w:pPr>
              <w:pStyle w:val="a5"/>
              <w:numPr>
                <w:ilvl w:val="0"/>
                <w:numId w:val="41"/>
              </w:numPr>
              <w:jc w:val="both"/>
            </w:pPr>
            <w:r>
              <w:t>"Демократія", виділено забагато годин для вивчення дисципліни, і дуже багато вимог до роботи студентів</w:t>
            </w:r>
          </w:p>
          <w:p w14:paraId="4C89CAF7" w14:textId="194557E0" w:rsidR="00A1391A" w:rsidRPr="00D709BB" w:rsidRDefault="00A1391A" w:rsidP="00A1391A">
            <w:pPr>
              <w:pStyle w:val="a5"/>
              <w:numPr>
                <w:ilvl w:val="0"/>
                <w:numId w:val="41"/>
              </w:numPr>
              <w:jc w:val="both"/>
            </w:pPr>
            <w:r>
              <w:t>Демократія</w:t>
            </w:r>
          </w:p>
        </w:tc>
        <w:tc>
          <w:tcPr>
            <w:tcW w:w="1600" w:type="dxa"/>
          </w:tcPr>
          <w:p w14:paraId="29B0DE07" w14:textId="77777777" w:rsidR="00A1391A" w:rsidRPr="005C3757" w:rsidRDefault="00A1391A" w:rsidP="00A1391A">
            <w:pPr>
              <w:jc w:val="both"/>
            </w:pPr>
            <w:r w:rsidRPr="005C3757">
              <w:t>Стоматологія</w:t>
            </w:r>
          </w:p>
          <w:p w14:paraId="5D3C3D52" w14:textId="77777777" w:rsidR="00A1391A" w:rsidRPr="005C3757" w:rsidRDefault="00A1391A" w:rsidP="00A1391A">
            <w:pPr>
              <w:jc w:val="both"/>
            </w:pPr>
          </w:p>
        </w:tc>
      </w:tr>
    </w:tbl>
    <w:p w14:paraId="2A43341C" w14:textId="77777777" w:rsidR="009661BB" w:rsidRDefault="009661BB" w:rsidP="009661BB">
      <w:pPr>
        <w:jc w:val="both"/>
        <w:rPr>
          <w:b/>
          <w:bCs/>
        </w:rPr>
      </w:pPr>
    </w:p>
    <w:p w14:paraId="02696FFE" w14:textId="610CA41B" w:rsidR="00780276" w:rsidRPr="00833BD6" w:rsidRDefault="00780276" w:rsidP="00780276">
      <w:pPr>
        <w:jc w:val="center"/>
        <w:rPr>
          <w:i/>
        </w:rPr>
      </w:pPr>
      <w:r w:rsidRPr="00833BD6">
        <w:t>Таблиця 2</w:t>
      </w:r>
      <w:r w:rsidR="0091447C">
        <w:t>9</w:t>
      </w:r>
      <w:r w:rsidRPr="00833BD6">
        <w:t xml:space="preserve"> – </w:t>
      </w:r>
      <w:r w:rsidRPr="00833BD6">
        <w:rPr>
          <w:color w:val="000000"/>
        </w:rPr>
        <w:t xml:space="preserve">Розподіл відповідей респондентів на </w:t>
      </w:r>
      <w:r w:rsidR="000662FA">
        <w:rPr>
          <w:color w:val="000000"/>
        </w:rPr>
        <w:t xml:space="preserve">відкрите </w:t>
      </w:r>
      <w:r w:rsidRPr="00833BD6">
        <w:rPr>
          <w:color w:val="000000"/>
        </w:rPr>
        <w:t>запитання анкети</w:t>
      </w:r>
      <w:r w:rsidRPr="00833BD6">
        <w:rPr>
          <w:color w:val="0A0A0A"/>
          <w:shd w:val="clear" w:color="auto" w:fill="FFFFFF"/>
        </w:rPr>
        <w:t xml:space="preserve"> </w:t>
      </w:r>
      <w:r>
        <w:rPr>
          <w:color w:val="0A0A0A"/>
        </w:rPr>
        <w:t>«</w:t>
      </w:r>
      <w:r w:rsidRPr="00833BD6">
        <w:rPr>
          <w:color w:val="0A0A0A"/>
          <w:shd w:val="clear" w:color="auto" w:fill="FFFFFF"/>
        </w:rPr>
        <w:t>Ваші побажання, зауваження та пропозиції щодо змісту та процесу реалізації освітньої програми</w:t>
      </w:r>
      <w:r w:rsidRPr="00833BD6">
        <w:rPr>
          <w:color w:val="0A0A0A"/>
        </w:rPr>
        <w:t>»</w:t>
      </w:r>
    </w:p>
    <w:tbl>
      <w:tblPr>
        <w:tblStyle w:val="a3"/>
        <w:tblW w:w="9634" w:type="dxa"/>
        <w:tblLook w:val="04A0" w:firstRow="1" w:lastRow="0" w:firstColumn="1" w:lastColumn="0" w:noHBand="0" w:noVBand="1"/>
      </w:tblPr>
      <w:tblGrid>
        <w:gridCol w:w="8034"/>
        <w:gridCol w:w="1600"/>
      </w:tblGrid>
      <w:tr w:rsidR="00780276" w:rsidRPr="00833BD6" w14:paraId="045816B3" w14:textId="77777777" w:rsidTr="00584E94">
        <w:trPr>
          <w:trHeight w:val="424"/>
          <w:tblHeader/>
        </w:trPr>
        <w:tc>
          <w:tcPr>
            <w:tcW w:w="8034" w:type="dxa"/>
          </w:tcPr>
          <w:p w14:paraId="21FA230A" w14:textId="77777777" w:rsidR="00780276" w:rsidRPr="00833BD6" w:rsidRDefault="00780276" w:rsidP="00DA5D4A">
            <w:pPr>
              <w:jc w:val="center"/>
              <w:rPr>
                <w:iCs/>
              </w:rPr>
            </w:pPr>
            <w:r>
              <w:t>Зауваження та пропозиції</w:t>
            </w:r>
          </w:p>
        </w:tc>
        <w:tc>
          <w:tcPr>
            <w:tcW w:w="1600" w:type="dxa"/>
          </w:tcPr>
          <w:p w14:paraId="141F0038" w14:textId="77777777" w:rsidR="00780276" w:rsidRPr="00A176D2" w:rsidRDefault="00780276" w:rsidP="00DA5D4A">
            <w:pPr>
              <w:jc w:val="center"/>
              <w:rPr>
                <w:iCs/>
              </w:rPr>
            </w:pPr>
            <w:r w:rsidRPr="00A176D2">
              <w:rPr>
                <w:iCs/>
                <w:lang w:val="ru-RU"/>
              </w:rPr>
              <w:t>Освітня програма</w:t>
            </w:r>
          </w:p>
        </w:tc>
      </w:tr>
      <w:tr w:rsidR="00493D86" w:rsidRPr="00833BD6" w14:paraId="1E954A67" w14:textId="77777777" w:rsidTr="005C3757">
        <w:trPr>
          <w:trHeight w:val="424"/>
        </w:trPr>
        <w:tc>
          <w:tcPr>
            <w:tcW w:w="8034" w:type="dxa"/>
          </w:tcPr>
          <w:p w14:paraId="6F868E8E" w14:textId="77777777" w:rsidR="00493D86" w:rsidRPr="00D709BB" w:rsidRDefault="00493D86" w:rsidP="00DA5D4A">
            <w:pPr>
              <w:pStyle w:val="a5"/>
              <w:numPr>
                <w:ilvl w:val="0"/>
                <w:numId w:val="38"/>
              </w:numPr>
              <w:jc w:val="both"/>
            </w:pPr>
            <w:r w:rsidRPr="00D709BB">
              <w:t>Більше практики</w:t>
            </w:r>
          </w:p>
          <w:p w14:paraId="1817D1F4" w14:textId="77777777" w:rsidR="00493D86" w:rsidRDefault="00493D86" w:rsidP="00DA5D4A">
            <w:pPr>
              <w:pStyle w:val="a5"/>
              <w:numPr>
                <w:ilvl w:val="0"/>
                <w:numId w:val="38"/>
              </w:numPr>
              <w:jc w:val="both"/>
            </w:pPr>
            <w:r w:rsidRPr="00D709BB">
              <w:t>Хотілося б побільше годин для профільних предметів і практики</w:t>
            </w:r>
          </w:p>
        </w:tc>
        <w:tc>
          <w:tcPr>
            <w:tcW w:w="1600" w:type="dxa"/>
          </w:tcPr>
          <w:p w14:paraId="64DE3490" w14:textId="77777777" w:rsidR="00493D86" w:rsidRPr="00493D86" w:rsidRDefault="00493D86" w:rsidP="00DA5D4A">
            <w:pPr>
              <w:jc w:val="center"/>
            </w:pPr>
            <w:r w:rsidRPr="00493D86">
              <w:t>Стоматологія</w:t>
            </w:r>
          </w:p>
          <w:p w14:paraId="3B93579F" w14:textId="77777777" w:rsidR="00493D86" w:rsidRPr="00493D86" w:rsidRDefault="00493D86" w:rsidP="00DA5D4A">
            <w:pPr>
              <w:jc w:val="center"/>
            </w:pPr>
          </w:p>
        </w:tc>
      </w:tr>
    </w:tbl>
    <w:p w14:paraId="3F87F24F" w14:textId="77777777" w:rsidR="00780276" w:rsidRDefault="00780276" w:rsidP="009661BB">
      <w:pPr>
        <w:jc w:val="both"/>
        <w:rPr>
          <w:b/>
          <w:bCs/>
        </w:rPr>
      </w:pPr>
    </w:p>
    <w:p w14:paraId="21C96F3D" w14:textId="77777777" w:rsidR="00405D86" w:rsidRDefault="00405D86" w:rsidP="00405D86">
      <w:pPr>
        <w:ind w:firstLine="709"/>
        <w:jc w:val="both"/>
      </w:pPr>
      <w:bookmarkStart w:id="1" w:name="_Hlk160718305"/>
      <w:r w:rsidRPr="00405D86">
        <w:t>Проведений аналіз результатів відповідей здобувачів вищої освіти дозволив виявити напрямки реалізації освітніх програм, які потребують подальшого удосконалення. В таблиці систематизовані виявлені недоліки в розрізі змістовних груп запитань анкети в рамках реалізації ОП на рівні кафедри (гаранта ОП) та інституту та надані рекомендації, спрямовані на їх усунення (табл. 30).</w:t>
      </w:r>
    </w:p>
    <w:bookmarkEnd w:id="1"/>
    <w:p w14:paraId="25F8C986" w14:textId="77777777" w:rsidR="00A1391A" w:rsidRDefault="00A1391A" w:rsidP="00031390">
      <w:pPr>
        <w:jc w:val="both"/>
      </w:pPr>
    </w:p>
    <w:p w14:paraId="40BA4E22" w14:textId="77777777" w:rsidR="00405D86" w:rsidRPr="003C1E09" w:rsidRDefault="00405D86" w:rsidP="00405D86">
      <w:pPr>
        <w:jc w:val="center"/>
      </w:pPr>
      <w:bookmarkStart w:id="2" w:name="_Hlk160718314"/>
      <w:r w:rsidRPr="008C0D1D">
        <w:t>Таблиця 30</w:t>
      </w:r>
      <w:r>
        <w:t xml:space="preserve"> - </w:t>
      </w:r>
      <w:bookmarkEnd w:id="2"/>
      <w:r w:rsidRPr="003C1E09">
        <w:t>Недоліки, виявлені за результатами опиту</w:t>
      </w:r>
      <w:r>
        <w:t xml:space="preserve">вання здобувачів вищої освіти </w:t>
      </w:r>
      <w:r w:rsidRPr="003C1E09">
        <w:t>ОС «магістр», та рекомендації щодо удосконалення освітніх програм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00"/>
        <w:gridCol w:w="2228"/>
        <w:gridCol w:w="4536"/>
      </w:tblGrid>
      <w:tr w:rsidR="008A73D8" w:rsidRPr="00E30AE4" w14:paraId="3DDAC2FA" w14:textId="77777777" w:rsidTr="008A73D8">
        <w:trPr>
          <w:tblHeader/>
        </w:trPr>
        <w:tc>
          <w:tcPr>
            <w:tcW w:w="2700" w:type="dxa"/>
          </w:tcPr>
          <w:p w14:paraId="0DE43053" w14:textId="77777777" w:rsidR="008A73D8" w:rsidRPr="002D3264" w:rsidRDefault="008A73D8" w:rsidP="00721457">
            <w:pPr>
              <w:jc w:val="center"/>
            </w:pPr>
            <w:r w:rsidRPr="002D3264">
              <w:t>Виявлений недолік</w:t>
            </w:r>
          </w:p>
        </w:tc>
        <w:tc>
          <w:tcPr>
            <w:tcW w:w="2228" w:type="dxa"/>
          </w:tcPr>
          <w:p w14:paraId="061E9954" w14:textId="77777777" w:rsidR="008A73D8" w:rsidRPr="002D3264" w:rsidRDefault="008A73D8" w:rsidP="00721457">
            <w:pPr>
              <w:jc w:val="center"/>
            </w:pPr>
            <w:r w:rsidRPr="002D3264">
              <w:t>ОП</w:t>
            </w:r>
          </w:p>
        </w:tc>
        <w:tc>
          <w:tcPr>
            <w:tcW w:w="4536" w:type="dxa"/>
          </w:tcPr>
          <w:p w14:paraId="5EECCF54" w14:textId="77777777" w:rsidR="008A73D8" w:rsidRPr="002D3264" w:rsidRDefault="008A73D8" w:rsidP="00721457">
            <w:pPr>
              <w:jc w:val="center"/>
            </w:pPr>
            <w:r w:rsidRPr="002D3264">
              <w:t>Рекомендації з усунення</w:t>
            </w:r>
          </w:p>
        </w:tc>
      </w:tr>
      <w:tr w:rsidR="008A73D8" w:rsidRPr="00E30AE4" w14:paraId="32DEB9F2" w14:textId="77777777" w:rsidTr="008A73D8">
        <w:trPr>
          <w:trHeight w:val="335"/>
        </w:trPr>
        <w:tc>
          <w:tcPr>
            <w:tcW w:w="9464" w:type="dxa"/>
            <w:gridSpan w:val="3"/>
          </w:tcPr>
          <w:p w14:paraId="0C76B529" w14:textId="77777777" w:rsidR="008A73D8" w:rsidRPr="00E30AE4" w:rsidRDefault="008A73D8" w:rsidP="00721457">
            <w:pPr>
              <w:jc w:val="center"/>
              <w:rPr>
                <w:i/>
              </w:rPr>
            </w:pPr>
            <w:r w:rsidRPr="00E30AE4">
              <w:rPr>
                <w:i/>
              </w:rPr>
              <w:t>Змістовна група запитань 1. Якість організації освітнього процесу в рамках реалізації ОП на рівні кафедри (гаранта та РПГ)</w:t>
            </w:r>
          </w:p>
          <w:p w14:paraId="41108C2F" w14:textId="77777777" w:rsidR="008A73D8" w:rsidRPr="00E30AE4" w:rsidRDefault="008A73D8" w:rsidP="00721457">
            <w:pPr>
              <w:jc w:val="center"/>
              <w:rPr>
                <w:i/>
              </w:rPr>
            </w:pPr>
            <w:bookmarkStart w:id="3" w:name="_heading=h.gjdgxs" w:colFirst="0" w:colLast="0"/>
            <w:bookmarkEnd w:id="3"/>
            <w:r w:rsidRPr="00E30AE4">
              <w:rPr>
                <w:i/>
              </w:rPr>
              <w:t>Змістовна група запитань 4. Задоволеність очікуваними результатами навчання</w:t>
            </w:r>
          </w:p>
        </w:tc>
      </w:tr>
      <w:tr w:rsidR="008A73D8" w:rsidRPr="00E30AE4" w14:paraId="6E0C64C0" w14:textId="77777777" w:rsidTr="008A73D8">
        <w:tc>
          <w:tcPr>
            <w:tcW w:w="2700" w:type="dxa"/>
          </w:tcPr>
          <w:p w14:paraId="25904EB5" w14:textId="77777777" w:rsidR="008A73D8" w:rsidRPr="00E30AE4" w:rsidRDefault="008A73D8" w:rsidP="00721457">
            <w:pPr>
              <w:tabs>
                <w:tab w:val="left" w:pos="1920"/>
              </w:tabs>
              <w:jc w:val="both"/>
            </w:pPr>
            <w:r w:rsidRPr="00E30AE4">
              <w:t>Зміст ОП (вивчені дисципліни) не в достатній мірі сприяє формуванню загальних та фахових компетентностей</w:t>
            </w:r>
          </w:p>
        </w:tc>
        <w:tc>
          <w:tcPr>
            <w:tcW w:w="2228" w:type="dxa"/>
          </w:tcPr>
          <w:p w14:paraId="47261757" w14:textId="03E1C2B7" w:rsidR="008A73D8" w:rsidRPr="00E30AE4" w:rsidRDefault="008A73D8" w:rsidP="00A1391A">
            <w:pPr>
              <w:jc w:val="both"/>
            </w:pPr>
            <w:r w:rsidRPr="008B00A9">
              <w:t>«Стом</w:t>
            </w:r>
            <w:r w:rsidR="00A1391A">
              <w:t>атологія»</w:t>
            </w:r>
          </w:p>
        </w:tc>
        <w:tc>
          <w:tcPr>
            <w:tcW w:w="4536" w:type="dxa"/>
          </w:tcPr>
          <w:p w14:paraId="1B5A30BC" w14:textId="77777777" w:rsidR="008A73D8" w:rsidRPr="00E30AE4" w:rsidRDefault="008A73D8" w:rsidP="00721457">
            <w:pPr>
              <w:tabs>
                <w:tab w:val="left" w:pos="1920"/>
              </w:tabs>
              <w:jc w:val="both"/>
            </w:pPr>
            <w:r w:rsidRPr="00E30AE4">
              <w:rPr>
                <w:color w:val="000000"/>
              </w:rPr>
              <w:t xml:space="preserve">Гарантам та членам РПГ проаналізувати силабуси освітніх компонентів в частині їх узгодженості із </w:t>
            </w:r>
            <w:r w:rsidRPr="00E30AE4">
              <w:t>матрицею відповідності програмних компетентностей компонентам освітньої програми. Забезпечити внесення змін до робочих програм відповідних навчальних дисциплін з метою досягнення узгодженості очікуваних результатів навчання навчальної дисципліни із</w:t>
            </w:r>
            <w:r w:rsidRPr="00E30AE4">
              <w:rPr>
                <w:color w:val="000000"/>
              </w:rPr>
              <w:t xml:space="preserve"> </w:t>
            </w:r>
            <w:r w:rsidRPr="00E30AE4">
              <w:lastRenderedPageBreak/>
              <w:t>матрицею відповідності програмних компетентностей компонентам освітньої програми</w:t>
            </w:r>
          </w:p>
        </w:tc>
      </w:tr>
      <w:tr w:rsidR="008A73D8" w:rsidRPr="00E30AE4" w14:paraId="7726323E" w14:textId="77777777" w:rsidTr="008A73D8">
        <w:tc>
          <w:tcPr>
            <w:tcW w:w="2700" w:type="dxa"/>
          </w:tcPr>
          <w:p w14:paraId="6C820C63" w14:textId="77777777" w:rsidR="008A73D8" w:rsidRPr="00E30AE4" w:rsidRDefault="008A73D8" w:rsidP="00721457">
            <w:pPr>
              <w:tabs>
                <w:tab w:val="left" w:pos="1920"/>
              </w:tabs>
              <w:jc w:val="both"/>
            </w:pPr>
            <w:r w:rsidRPr="00E30AE4">
              <w:lastRenderedPageBreak/>
              <w:t>Недостатній рівень задоволеності набутими в рамках ОП навичками групової роботи, підготовки презентації, вмінням обговорювати та захищати власні думки (формуванням soft skills)</w:t>
            </w:r>
          </w:p>
        </w:tc>
        <w:tc>
          <w:tcPr>
            <w:tcW w:w="2228" w:type="dxa"/>
          </w:tcPr>
          <w:p w14:paraId="74B55C50" w14:textId="6272CDD7" w:rsidR="008A73D8" w:rsidRDefault="00BE6C84" w:rsidP="00721457">
            <w:pPr>
              <w:jc w:val="both"/>
            </w:pPr>
            <w:r>
              <w:t>«Стоматологія»</w:t>
            </w:r>
          </w:p>
          <w:p w14:paraId="6CA36F68" w14:textId="77777777" w:rsidR="008A73D8" w:rsidRPr="00E30AE4" w:rsidRDefault="008A73D8" w:rsidP="00721457">
            <w:pPr>
              <w:jc w:val="both"/>
              <w:rPr>
                <w:i/>
              </w:rPr>
            </w:pPr>
          </w:p>
        </w:tc>
        <w:tc>
          <w:tcPr>
            <w:tcW w:w="4536" w:type="dxa"/>
          </w:tcPr>
          <w:p w14:paraId="54F5DCD8" w14:textId="77777777" w:rsidR="008A73D8" w:rsidRPr="00E30AE4" w:rsidRDefault="008A73D8" w:rsidP="00721457">
            <w:pPr>
              <w:tabs>
                <w:tab w:val="left" w:pos="1920"/>
              </w:tabs>
              <w:jc w:val="both"/>
            </w:pPr>
            <w:r w:rsidRPr="00E30AE4">
              <w:rPr>
                <w:color w:val="000000"/>
              </w:rPr>
              <w:t xml:space="preserve">Гарантам та членам РПГ проаналізувати силабуси освітніх компонентів в частині </w:t>
            </w:r>
            <w:r w:rsidRPr="00E30AE4">
              <w:t>методів навчання, що застосовуються для формування універсальних навичок (soft skills), які дозволяють випускникам ЗВО бути успішними на своєму робочому місці. Забезпечити внесення змін до робочих програм відповідних навчальних дисциплін методів навчання, що відповідають за формування універсальних навичок (soft skills)</w:t>
            </w:r>
          </w:p>
        </w:tc>
      </w:tr>
      <w:tr w:rsidR="008A73D8" w:rsidRPr="00E30AE4" w14:paraId="6D35866F" w14:textId="77777777" w:rsidTr="008A73D8">
        <w:tc>
          <w:tcPr>
            <w:tcW w:w="2700" w:type="dxa"/>
          </w:tcPr>
          <w:p w14:paraId="2B6F967A" w14:textId="77777777" w:rsidR="008A73D8" w:rsidRPr="00E30AE4" w:rsidRDefault="008A73D8" w:rsidP="00721457">
            <w:pPr>
              <w:tabs>
                <w:tab w:val="left" w:pos="1920"/>
              </w:tabs>
              <w:jc w:val="both"/>
            </w:pPr>
            <w:r w:rsidRPr="00E30AE4">
              <w:t>Недостатній рівень залученості професіоналів-практиків, експертів та представників роботодавців до викладання навчальних дисциплін в межах ОП</w:t>
            </w:r>
          </w:p>
        </w:tc>
        <w:tc>
          <w:tcPr>
            <w:tcW w:w="2228" w:type="dxa"/>
          </w:tcPr>
          <w:p w14:paraId="3B5C1A5D" w14:textId="253CBD85" w:rsidR="008A73D8" w:rsidRPr="008B00A9" w:rsidRDefault="00BE6C84" w:rsidP="00A1391A">
            <w:pPr>
              <w:jc w:val="both"/>
              <w:rPr>
                <w:highlight w:val="yellow"/>
              </w:rPr>
            </w:pPr>
            <w:r>
              <w:t>«Стоматологія»</w:t>
            </w:r>
          </w:p>
        </w:tc>
        <w:tc>
          <w:tcPr>
            <w:tcW w:w="4536" w:type="dxa"/>
          </w:tcPr>
          <w:p w14:paraId="576C34E1" w14:textId="77777777" w:rsidR="008A73D8" w:rsidRPr="00E30AE4" w:rsidRDefault="008A73D8" w:rsidP="00721457">
            <w:pPr>
              <w:tabs>
                <w:tab w:val="left" w:pos="1920"/>
              </w:tabs>
              <w:jc w:val="both"/>
            </w:pPr>
            <w:r w:rsidRPr="00E30AE4">
              <w:rPr>
                <w:color w:val="000000"/>
              </w:rPr>
              <w:t>Гарантам та членам РПГ спільно з навчальним відділом практики та інтеграційних зв’язків із замовниками кадрів проаналізувати робочі програми навчальних дисциплін щодо можливості а</w:t>
            </w:r>
            <w:r w:rsidRPr="00E30AE4">
              <w:t xml:space="preserve">ктивізації роботи із залучення до навчального процесу на постійній основі професіоналів-практиків, експертів та представників роботодавців в процесі реалізації освітніх програм. </w:t>
            </w:r>
            <w:r w:rsidRPr="00E30AE4">
              <w:rPr>
                <w:color w:val="000000"/>
              </w:rPr>
              <w:t xml:space="preserve">Завідувачам кафедр та профільним заступникам </w:t>
            </w:r>
            <w:r w:rsidRPr="00E30AE4">
              <w:t>забезпечити на постійній основі контроль за організацією практико-орієнтованого навчання в розрізі освітніх програм.</w:t>
            </w:r>
          </w:p>
        </w:tc>
      </w:tr>
      <w:tr w:rsidR="008A73D8" w:rsidRPr="00E30AE4" w14:paraId="7F585DB0" w14:textId="77777777" w:rsidTr="008A73D8">
        <w:tc>
          <w:tcPr>
            <w:tcW w:w="2700" w:type="dxa"/>
          </w:tcPr>
          <w:p w14:paraId="39734357" w14:textId="77777777" w:rsidR="008A73D8" w:rsidRPr="00E30AE4" w:rsidRDefault="008A73D8" w:rsidP="00721457">
            <w:pPr>
              <w:jc w:val="both"/>
            </w:pPr>
            <w:r w:rsidRPr="00E30AE4">
              <w:rPr>
                <w:color w:val="000000"/>
              </w:rPr>
              <w:t>Н</w:t>
            </w:r>
            <w:r w:rsidRPr="00E30AE4">
              <w:t>едостатній рівень задоволеності можливостями отримання консультацій з навчальних питань</w:t>
            </w:r>
          </w:p>
        </w:tc>
        <w:tc>
          <w:tcPr>
            <w:tcW w:w="2228" w:type="dxa"/>
          </w:tcPr>
          <w:p w14:paraId="696B8C70" w14:textId="386221E1" w:rsidR="008A73D8" w:rsidRPr="008B00A9" w:rsidRDefault="00BE6C84" w:rsidP="00A1391A">
            <w:pPr>
              <w:pBdr>
                <w:top w:val="nil"/>
                <w:left w:val="nil"/>
                <w:bottom w:val="nil"/>
                <w:right w:val="nil"/>
                <w:between w:val="nil"/>
              </w:pBdr>
              <w:jc w:val="both"/>
              <w:rPr>
                <w:highlight w:val="yellow"/>
              </w:rPr>
            </w:pPr>
            <w:r>
              <w:t>«Стоматологія»</w:t>
            </w:r>
          </w:p>
        </w:tc>
        <w:tc>
          <w:tcPr>
            <w:tcW w:w="4536" w:type="dxa"/>
          </w:tcPr>
          <w:p w14:paraId="5DF79D3F" w14:textId="77777777" w:rsidR="008A73D8" w:rsidRPr="00E30AE4" w:rsidRDefault="008A73D8" w:rsidP="00721457">
            <w:pPr>
              <w:tabs>
                <w:tab w:val="left" w:pos="1920"/>
              </w:tabs>
              <w:jc w:val="both"/>
            </w:pPr>
            <w:r w:rsidRPr="00E30AE4">
              <w:rPr>
                <w:color w:val="000000"/>
              </w:rPr>
              <w:t>Гарантам та членам РПГ спільно з</w:t>
            </w:r>
            <w:r w:rsidRPr="00E30AE4">
              <w:rPr>
                <w:b/>
              </w:rPr>
              <w:t xml:space="preserve"> </w:t>
            </w:r>
            <w:r w:rsidRPr="00E30AE4">
              <w:t xml:space="preserve">завідувачами кафедр </w:t>
            </w:r>
            <w:r w:rsidRPr="00E30AE4">
              <w:rPr>
                <w:color w:val="000000"/>
              </w:rPr>
              <w:t>забезпечити дотримання професорсько-викладацьким складом норм та правил організації освітнього процесу в частині надання консультацій здобувачам вищої освіти</w:t>
            </w:r>
          </w:p>
        </w:tc>
      </w:tr>
      <w:tr w:rsidR="008A73D8" w:rsidRPr="00E30AE4" w14:paraId="0117BB6B" w14:textId="77777777" w:rsidTr="008A73D8">
        <w:tc>
          <w:tcPr>
            <w:tcW w:w="2700" w:type="dxa"/>
          </w:tcPr>
          <w:p w14:paraId="7C0F270A" w14:textId="77777777" w:rsidR="008A73D8" w:rsidRPr="00E30AE4" w:rsidRDefault="008A73D8" w:rsidP="00721457">
            <w:pPr>
              <w:jc w:val="both"/>
              <w:rPr>
                <w:color w:val="000000"/>
              </w:rPr>
            </w:pPr>
            <w:r w:rsidRPr="00E30AE4">
              <w:t>Недостатній рівень задоволеності можливостями набуття практичних навичок в процесі навчання на ОП</w:t>
            </w:r>
          </w:p>
        </w:tc>
        <w:tc>
          <w:tcPr>
            <w:tcW w:w="2228" w:type="dxa"/>
          </w:tcPr>
          <w:p w14:paraId="4539AD76" w14:textId="7338A6E7" w:rsidR="008A73D8" w:rsidRPr="008B00A9" w:rsidRDefault="008A73D8" w:rsidP="00A1391A">
            <w:pPr>
              <w:jc w:val="both"/>
              <w:rPr>
                <w:highlight w:val="yellow"/>
              </w:rPr>
            </w:pPr>
            <w:r w:rsidRPr="006C5EEA">
              <w:rPr>
                <w:i/>
              </w:rPr>
              <w:t xml:space="preserve"> </w:t>
            </w:r>
            <w:r w:rsidRPr="006C5EEA">
              <w:t>«Стоматол</w:t>
            </w:r>
            <w:r>
              <w:t>огія»</w:t>
            </w:r>
          </w:p>
        </w:tc>
        <w:tc>
          <w:tcPr>
            <w:tcW w:w="4536" w:type="dxa"/>
          </w:tcPr>
          <w:p w14:paraId="50C06CB8" w14:textId="77777777" w:rsidR="008A73D8" w:rsidRPr="00E30AE4" w:rsidRDefault="008A73D8" w:rsidP="00721457">
            <w:pPr>
              <w:tabs>
                <w:tab w:val="left" w:pos="1920"/>
              </w:tabs>
              <w:jc w:val="both"/>
              <w:rPr>
                <w:color w:val="000000"/>
              </w:rPr>
            </w:pPr>
            <w:r w:rsidRPr="00E30AE4">
              <w:rPr>
                <w:color w:val="000000"/>
              </w:rPr>
              <w:t>Гарантам та членам РПГ спільно з навчальним відділом практики та інтеграційних зв’язків із замовниками кадрів проаналізувати бази та програми практик в частині підвищення рівня задоволеності студентів можливістю удосконалення практичних навичок, необхідних для подальшої професійної діяльності</w:t>
            </w:r>
          </w:p>
        </w:tc>
      </w:tr>
      <w:tr w:rsidR="008A73D8" w:rsidRPr="00E30AE4" w14:paraId="06C0E625" w14:textId="77777777" w:rsidTr="008A73D8">
        <w:tc>
          <w:tcPr>
            <w:tcW w:w="2700" w:type="dxa"/>
          </w:tcPr>
          <w:p w14:paraId="067DB2EB" w14:textId="77777777" w:rsidR="008A73D8" w:rsidRPr="00E30AE4" w:rsidRDefault="008A73D8" w:rsidP="00721457">
            <w:pPr>
              <w:jc w:val="both"/>
            </w:pPr>
            <w:r w:rsidRPr="00E30AE4">
              <w:t>Незбалансованість навчального навантаження, в т. ч. в частині завдань та часу, що виділено на виконання завдань самостійної роботи</w:t>
            </w:r>
          </w:p>
        </w:tc>
        <w:tc>
          <w:tcPr>
            <w:tcW w:w="2228" w:type="dxa"/>
          </w:tcPr>
          <w:p w14:paraId="59AECEF6" w14:textId="6BC37F99" w:rsidR="008A73D8" w:rsidRPr="008B00A9" w:rsidRDefault="00A1391A" w:rsidP="00A1391A">
            <w:pPr>
              <w:jc w:val="both"/>
              <w:rPr>
                <w:i/>
                <w:highlight w:val="yellow"/>
              </w:rPr>
            </w:pPr>
            <w:r>
              <w:t>«Стоматологія»</w:t>
            </w:r>
          </w:p>
        </w:tc>
        <w:tc>
          <w:tcPr>
            <w:tcW w:w="4536" w:type="dxa"/>
          </w:tcPr>
          <w:p w14:paraId="2246874A" w14:textId="77777777" w:rsidR="008A73D8" w:rsidRPr="00E30AE4" w:rsidRDefault="008A73D8" w:rsidP="00721457">
            <w:pPr>
              <w:tabs>
                <w:tab w:val="left" w:pos="1920"/>
              </w:tabs>
              <w:jc w:val="both"/>
              <w:rPr>
                <w:color w:val="000000"/>
              </w:rPr>
            </w:pPr>
            <w:r w:rsidRPr="00E30AE4">
              <w:rPr>
                <w:color w:val="000000"/>
              </w:rPr>
              <w:t xml:space="preserve">Гарантам та членам РПГ проаналізувати силабуси освітніх компонентів в частині розподілу обсягу аудиторного навантаження між видами навчальних занять відповідно до обсягу теоретичного матеріалу та практичної роботи з точки зору його оптимальності та відповідності потребам здобувачів вищої освіти; проаналізувати робочі програми навчальних дисциплін щодо організації самостійної роботи, а саме: узгодженості </w:t>
            </w:r>
            <w:r w:rsidRPr="00E30AE4">
              <w:rPr>
                <w:color w:val="000000"/>
              </w:rPr>
              <w:lastRenderedPageBreak/>
              <w:t>обсягу завдань та часу, що надається на їх виконання. Забезпечити в разі потреби внесення змін до робочих програм відповідних навчальних дисциплін</w:t>
            </w:r>
          </w:p>
        </w:tc>
      </w:tr>
      <w:tr w:rsidR="008A73D8" w:rsidRPr="00E30AE4" w14:paraId="530E03FA" w14:textId="77777777" w:rsidTr="008A73D8">
        <w:tc>
          <w:tcPr>
            <w:tcW w:w="2700" w:type="dxa"/>
          </w:tcPr>
          <w:p w14:paraId="5AAA768C" w14:textId="77777777" w:rsidR="008A73D8" w:rsidRPr="00E30AE4" w:rsidRDefault="008A73D8" w:rsidP="00721457">
            <w:pPr>
              <w:jc w:val="both"/>
            </w:pPr>
            <w:r w:rsidRPr="00E30AE4">
              <w:lastRenderedPageBreak/>
              <w:t>Незадоволеність здобувачів вищої освіти вибором своєї  освітньої програми</w:t>
            </w:r>
          </w:p>
        </w:tc>
        <w:tc>
          <w:tcPr>
            <w:tcW w:w="2228" w:type="dxa"/>
          </w:tcPr>
          <w:p w14:paraId="676E2D69" w14:textId="6F9E5408" w:rsidR="008A73D8" w:rsidRPr="008B00A9" w:rsidRDefault="00BE6C84" w:rsidP="00A1391A">
            <w:pPr>
              <w:jc w:val="both"/>
              <w:rPr>
                <w:highlight w:val="yellow"/>
              </w:rPr>
            </w:pPr>
            <w:r>
              <w:t>«Стоматологія»</w:t>
            </w:r>
          </w:p>
        </w:tc>
        <w:tc>
          <w:tcPr>
            <w:tcW w:w="4536" w:type="dxa"/>
          </w:tcPr>
          <w:p w14:paraId="08D0F32F" w14:textId="33D761A3" w:rsidR="008A73D8" w:rsidRPr="00E30AE4" w:rsidRDefault="008A73D8" w:rsidP="00721457">
            <w:pPr>
              <w:pBdr>
                <w:top w:val="nil"/>
                <w:left w:val="nil"/>
                <w:bottom w:val="nil"/>
                <w:right w:val="nil"/>
                <w:between w:val="nil"/>
              </w:pBdr>
              <w:ind w:left="20"/>
              <w:jc w:val="both"/>
              <w:rPr>
                <w:color w:val="000000"/>
              </w:rPr>
            </w:pPr>
            <w:r w:rsidRPr="00E30AE4">
              <w:rPr>
                <w:color w:val="000000"/>
              </w:rPr>
              <w:t>Гарантам та членам РПГ ОП спільно з директор</w:t>
            </w:r>
            <w:r w:rsidR="00370DCA">
              <w:rPr>
                <w:color w:val="000000"/>
              </w:rPr>
              <w:t xml:space="preserve">ом </w:t>
            </w:r>
            <w:r w:rsidRPr="00E30AE4">
              <w:rPr>
                <w:color w:val="000000"/>
              </w:rPr>
              <w:t xml:space="preserve">та завідувачами кафедр провести ґрунтовний аналіз щодо причин невдоволення здобувачів вищої освіти вибором освітньої програми та з </w:t>
            </w:r>
            <w:r w:rsidRPr="00E30AE4">
              <w:t>урахуванням</w:t>
            </w:r>
            <w:r w:rsidRPr="00E30AE4">
              <w:rPr>
                <w:color w:val="000000"/>
              </w:rPr>
              <w:t xml:space="preserve"> опитування студентів розробити план заходів, спрямованих на поляризацію освітньої програми як серед студентів, так і серед потенційних вступників</w:t>
            </w:r>
          </w:p>
        </w:tc>
      </w:tr>
      <w:tr w:rsidR="008A73D8" w:rsidRPr="00E30AE4" w14:paraId="3F5C51E1" w14:textId="77777777" w:rsidTr="008A73D8">
        <w:tc>
          <w:tcPr>
            <w:tcW w:w="9464" w:type="dxa"/>
            <w:gridSpan w:val="3"/>
          </w:tcPr>
          <w:p w14:paraId="5BBB669C" w14:textId="77777777" w:rsidR="008A73D8" w:rsidRPr="00E30AE4" w:rsidRDefault="008A73D8" w:rsidP="00721457">
            <w:pPr>
              <w:jc w:val="center"/>
              <w:rPr>
                <w:color w:val="000000"/>
              </w:rPr>
            </w:pPr>
            <w:r w:rsidRPr="00E30AE4">
              <w:rPr>
                <w:i/>
              </w:rPr>
              <w:t>Змістовна група запитань 2. Якість організаційної підтримки здобувачів вищої освіти та матеріально-технічного забезпечення реалізації ОП на рівні інституту (факультету)</w:t>
            </w:r>
          </w:p>
        </w:tc>
      </w:tr>
      <w:tr w:rsidR="008A73D8" w:rsidRPr="00E30AE4" w14:paraId="046D9BA0" w14:textId="77777777" w:rsidTr="008A73D8">
        <w:tc>
          <w:tcPr>
            <w:tcW w:w="2700" w:type="dxa"/>
          </w:tcPr>
          <w:p w14:paraId="6A09FC8A" w14:textId="77777777" w:rsidR="008A73D8" w:rsidRPr="00E30AE4" w:rsidRDefault="008A73D8" w:rsidP="00721457">
            <w:pPr>
              <w:jc w:val="both"/>
            </w:pPr>
            <w:r w:rsidRPr="00E30AE4">
              <w:t xml:space="preserve">Незадоволеність якістю роботи деканату </w:t>
            </w:r>
          </w:p>
        </w:tc>
        <w:tc>
          <w:tcPr>
            <w:tcW w:w="2228" w:type="dxa"/>
          </w:tcPr>
          <w:p w14:paraId="3772413A" w14:textId="413E672E" w:rsidR="008A73D8" w:rsidRPr="009A6A81" w:rsidRDefault="00A1391A" w:rsidP="00A1391A">
            <w:pPr>
              <w:jc w:val="both"/>
            </w:pPr>
            <w:r>
              <w:t>«Стоматологія»</w:t>
            </w:r>
          </w:p>
        </w:tc>
        <w:tc>
          <w:tcPr>
            <w:tcW w:w="4536" w:type="dxa"/>
          </w:tcPr>
          <w:p w14:paraId="353D1C26" w14:textId="011F0729" w:rsidR="008A73D8" w:rsidRPr="00E30AE4" w:rsidRDefault="008A73D8" w:rsidP="00721457">
            <w:pPr>
              <w:tabs>
                <w:tab w:val="left" w:pos="1134"/>
              </w:tabs>
              <w:ind w:left="-33"/>
              <w:jc w:val="both"/>
              <w:rPr>
                <w:color w:val="000000"/>
              </w:rPr>
            </w:pPr>
            <w:r w:rsidRPr="00E30AE4">
              <w:rPr>
                <w:color w:val="000000"/>
              </w:rPr>
              <w:t>Директор</w:t>
            </w:r>
            <w:r w:rsidR="00370DCA">
              <w:rPr>
                <w:color w:val="000000"/>
              </w:rPr>
              <w:t xml:space="preserve">у  </w:t>
            </w:r>
            <w:r w:rsidRPr="00E30AE4">
              <w:rPr>
                <w:color w:val="000000"/>
              </w:rPr>
              <w:t>інститутів провести аналіз роботи деканату в контексті відповідності потребам здобувачів вищої освіти, в т.ч узгодження графіку роботи деканату із розкладом занять та забезпечення дотримання фахівцями деканату етики поведінки зі студентами</w:t>
            </w:r>
          </w:p>
        </w:tc>
      </w:tr>
      <w:tr w:rsidR="008A73D8" w:rsidRPr="00E30AE4" w14:paraId="216BF909" w14:textId="77777777" w:rsidTr="008A73D8">
        <w:tc>
          <w:tcPr>
            <w:tcW w:w="2700" w:type="dxa"/>
          </w:tcPr>
          <w:p w14:paraId="7BF7F6FA" w14:textId="77777777" w:rsidR="008A73D8" w:rsidRPr="00E30AE4" w:rsidRDefault="008A73D8" w:rsidP="00721457">
            <w:pPr>
              <w:jc w:val="both"/>
            </w:pPr>
            <w:r w:rsidRPr="00E30AE4">
              <w:t xml:space="preserve">Недостатня якість, представлена на Web-сторінках інституту/ факультету </w:t>
            </w:r>
          </w:p>
        </w:tc>
        <w:tc>
          <w:tcPr>
            <w:tcW w:w="2228" w:type="dxa"/>
          </w:tcPr>
          <w:p w14:paraId="69D5AF95" w14:textId="67E02B7A" w:rsidR="008A73D8" w:rsidRPr="009A6A81" w:rsidRDefault="00A1391A" w:rsidP="00A1391A">
            <w:pPr>
              <w:jc w:val="both"/>
            </w:pPr>
            <w:r>
              <w:t>«Стоматологія»</w:t>
            </w:r>
          </w:p>
        </w:tc>
        <w:tc>
          <w:tcPr>
            <w:tcW w:w="4536" w:type="dxa"/>
          </w:tcPr>
          <w:p w14:paraId="45BDE7A2" w14:textId="3C5A092E" w:rsidR="008A73D8" w:rsidRPr="00E30AE4" w:rsidRDefault="008A73D8" w:rsidP="00721457">
            <w:pPr>
              <w:tabs>
                <w:tab w:val="left" w:pos="1134"/>
              </w:tabs>
              <w:ind w:left="-33"/>
              <w:jc w:val="both"/>
              <w:rPr>
                <w:color w:val="000000"/>
              </w:rPr>
            </w:pPr>
            <w:r w:rsidRPr="00E30AE4">
              <w:rPr>
                <w:color w:val="000000"/>
              </w:rPr>
              <w:t>Профільним заступникам директор</w:t>
            </w:r>
            <w:r w:rsidR="00370DCA">
              <w:rPr>
                <w:color w:val="000000"/>
              </w:rPr>
              <w:t>а</w:t>
            </w:r>
            <w:r w:rsidRPr="00E30AE4">
              <w:rPr>
                <w:color w:val="000000"/>
              </w:rPr>
              <w:t xml:space="preserve"> інститут</w:t>
            </w:r>
            <w:r w:rsidR="00370DCA">
              <w:rPr>
                <w:color w:val="000000"/>
              </w:rPr>
              <w:t>у</w:t>
            </w:r>
            <w:r w:rsidRPr="00E30AE4">
              <w:rPr>
                <w:color w:val="000000"/>
              </w:rPr>
              <w:t xml:space="preserve"> провести аналіз переліку наявної та  необхідної інформації, розміщеної на офіційному сайті інституту/факультету та забезпечити її поновлення з точки зору підвищення якості інформаційного забезпечення про важливі аспекти реалізації ОП, діяльності інституту та університету, розширення можливостей студентів для їх професійного розвитку та покращення соціального самопочуття в університет </w:t>
            </w:r>
          </w:p>
        </w:tc>
      </w:tr>
    </w:tbl>
    <w:p w14:paraId="2FD537C6" w14:textId="77777777" w:rsidR="00405D86" w:rsidRDefault="00405D86" w:rsidP="009661BB">
      <w:pPr>
        <w:jc w:val="both"/>
        <w:rPr>
          <w:b/>
          <w:bCs/>
        </w:rPr>
      </w:pPr>
    </w:p>
    <w:sectPr w:rsidR="00405D86" w:rsidSect="00F6436A">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BA3"/>
    <w:multiLevelType w:val="hybridMultilevel"/>
    <w:tmpl w:val="E9A4E22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FB4C7D"/>
    <w:multiLevelType w:val="hybridMultilevel"/>
    <w:tmpl w:val="5F5A56D0"/>
    <w:lvl w:ilvl="0" w:tplc="5F38809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51F2F66"/>
    <w:multiLevelType w:val="hybridMultilevel"/>
    <w:tmpl w:val="E67CC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23726"/>
    <w:multiLevelType w:val="hybridMultilevel"/>
    <w:tmpl w:val="D9CC014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FB2D29"/>
    <w:multiLevelType w:val="hybridMultilevel"/>
    <w:tmpl w:val="63D8EE5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320108"/>
    <w:multiLevelType w:val="hybridMultilevel"/>
    <w:tmpl w:val="55B6A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C17E51"/>
    <w:multiLevelType w:val="hybridMultilevel"/>
    <w:tmpl w:val="86C6C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7D06B1"/>
    <w:multiLevelType w:val="hybridMultilevel"/>
    <w:tmpl w:val="E67CC9B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9E93417"/>
    <w:multiLevelType w:val="hybridMultilevel"/>
    <w:tmpl w:val="4D46CB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B901E96"/>
    <w:multiLevelType w:val="hybridMultilevel"/>
    <w:tmpl w:val="75B6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37283"/>
    <w:multiLevelType w:val="hybridMultilevel"/>
    <w:tmpl w:val="9B5CA85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EAA28BB"/>
    <w:multiLevelType w:val="hybridMultilevel"/>
    <w:tmpl w:val="AABC62E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06C075A"/>
    <w:multiLevelType w:val="hybridMultilevel"/>
    <w:tmpl w:val="59F46A1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CD1C62"/>
    <w:multiLevelType w:val="hybridMultilevel"/>
    <w:tmpl w:val="07E8C99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6721EC3"/>
    <w:multiLevelType w:val="hybridMultilevel"/>
    <w:tmpl w:val="C81ED4C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7120E04"/>
    <w:multiLevelType w:val="hybridMultilevel"/>
    <w:tmpl w:val="86C6C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1C1C1F"/>
    <w:multiLevelType w:val="hybridMultilevel"/>
    <w:tmpl w:val="2666607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B7030F1"/>
    <w:multiLevelType w:val="hybridMultilevel"/>
    <w:tmpl w:val="B9846D1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107FC4"/>
    <w:multiLevelType w:val="hybridMultilevel"/>
    <w:tmpl w:val="86C6C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CB0623"/>
    <w:multiLevelType w:val="hybridMultilevel"/>
    <w:tmpl w:val="4976C2C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2FC306F"/>
    <w:multiLevelType w:val="hybridMultilevel"/>
    <w:tmpl w:val="C25E060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604771A"/>
    <w:multiLevelType w:val="hybridMultilevel"/>
    <w:tmpl w:val="E67CC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081D3D"/>
    <w:multiLevelType w:val="hybridMultilevel"/>
    <w:tmpl w:val="E9FCE99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E137B"/>
    <w:multiLevelType w:val="hybridMultilevel"/>
    <w:tmpl w:val="037AA77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2C77F42"/>
    <w:multiLevelType w:val="hybridMultilevel"/>
    <w:tmpl w:val="E668EA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4775C8D"/>
    <w:multiLevelType w:val="hybridMultilevel"/>
    <w:tmpl w:val="C3948C6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8082081"/>
    <w:multiLevelType w:val="hybridMultilevel"/>
    <w:tmpl w:val="5E9AC90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DB27093"/>
    <w:multiLevelType w:val="hybridMultilevel"/>
    <w:tmpl w:val="267CBA0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E7F1A2C"/>
    <w:multiLevelType w:val="hybridMultilevel"/>
    <w:tmpl w:val="935E15C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0F57D86"/>
    <w:multiLevelType w:val="hybridMultilevel"/>
    <w:tmpl w:val="E67CC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881BE7"/>
    <w:multiLevelType w:val="hybridMultilevel"/>
    <w:tmpl w:val="44FE370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18F11D9"/>
    <w:multiLevelType w:val="hybridMultilevel"/>
    <w:tmpl w:val="EA8203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2164A92"/>
    <w:multiLevelType w:val="hybridMultilevel"/>
    <w:tmpl w:val="2A289DB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53D51CC"/>
    <w:multiLevelType w:val="hybridMultilevel"/>
    <w:tmpl w:val="A31C05C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5FD029F"/>
    <w:multiLevelType w:val="hybridMultilevel"/>
    <w:tmpl w:val="86C6C302"/>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5" w15:restartNumberingAfterBreak="0">
    <w:nsid w:val="5B9A5CEB"/>
    <w:multiLevelType w:val="hybridMultilevel"/>
    <w:tmpl w:val="E830F9E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A267F76"/>
    <w:multiLevelType w:val="hybridMultilevel"/>
    <w:tmpl w:val="5E123B0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BEB6AF0"/>
    <w:multiLevelType w:val="hybridMultilevel"/>
    <w:tmpl w:val="A4D0699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C890099"/>
    <w:multiLevelType w:val="hybridMultilevel"/>
    <w:tmpl w:val="2C26368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1EC4DE1"/>
    <w:multiLevelType w:val="hybridMultilevel"/>
    <w:tmpl w:val="86C6C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AC44FD"/>
    <w:multiLevelType w:val="hybridMultilevel"/>
    <w:tmpl w:val="D7D0C2B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BA06F7E"/>
    <w:multiLevelType w:val="hybridMultilevel"/>
    <w:tmpl w:val="07DAAC2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BA701E2"/>
    <w:multiLevelType w:val="hybridMultilevel"/>
    <w:tmpl w:val="E67CC9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8F5379"/>
    <w:multiLevelType w:val="hybridMultilevel"/>
    <w:tmpl w:val="2FBEF98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63958405">
    <w:abstractNumId w:val="24"/>
  </w:num>
  <w:num w:numId="2" w16cid:durableId="556431860">
    <w:abstractNumId w:val="31"/>
  </w:num>
  <w:num w:numId="3" w16cid:durableId="235550328">
    <w:abstractNumId w:val="8"/>
  </w:num>
  <w:num w:numId="4" w16cid:durableId="1343900652">
    <w:abstractNumId w:val="5"/>
  </w:num>
  <w:num w:numId="5" w16cid:durableId="505638370">
    <w:abstractNumId w:val="1"/>
  </w:num>
  <w:num w:numId="6" w16cid:durableId="29192336">
    <w:abstractNumId w:val="37"/>
  </w:num>
  <w:num w:numId="7" w16cid:durableId="525949912">
    <w:abstractNumId w:val="13"/>
  </w:num>
  <w:num w:numId="8" w16cid:durableId="1870028272">
    <w:abstractNumId w:val="36"/>
  </w:num>
  <w:num w:numId="9" w16cid:durableId="616719260">
    <w:abstractNumId w:val="40"/>
  </w:num>
  <w:num w:numId="10" w16cid:durableId="348877179">
    <w:abstractNumId w:val="41"/>
  </w:num>
  <w:num w:numId="11" w16cid:durableId="640883649">
    <w:abstractNumId w:val="25"/>
  </w:num>
  <w:num w:numId="12" w16cid:durableId="893737584">
    <w:abstractNumId w:val="32"/>
  </w:num>
  <w:num w:numId="13" w16cid:durableId="1497377344">
    <w:abstractNumId w:val="23"/>
  </w:num>
  <w:num w:numId="14" w16cid:durableId="2143307604">
    <w:abstractNumId w:val="4"/>
  </w:num>
  <w:num w:numId="15" w16cid:durableId="1214006606">
    <w:abstractNumId w:val="17"/>
  </w:num>
  <w:num w:numId="16" w16cid:durableId="749810916">
    <w:abstractNumId w:val="30"/>
  </w:num>
  <w:num w:numId="17" w16cid:durableId="1877351631">
    <w:abstractNumId w:val="43"/>
  </w:num>
  <w:num w:numId="18" w16cid:durableId="1977178571">
    <w:abstractNumId w:val="3"/>
  </w:num>
  <w:num w:numId="19" w16cid:durableId="2112621851">
    <w:abstractNumId w:val="19"/>
  </w:num>
  <w:num w:numId="20" w16cid:durableId="2103136236">
    <w:abstractNumId w:val="27"/>
  </w:num>
  <w:num w:numId="21" w16cid:durableId="684861945">
    <w:abstractNumId w:val="0"/>
  </w:num>
  <w:num w:numId="22" w16cid:durableId="1775593502">
    <w:abstractNumId w:val="33"/>
  </w:num>
  <w:num w:numId="23" w16cid:durableId="397899934">
    <w:abstractNumId w:val="10"/>
  </w:num>
  <w:num w:numId="24" w16cid:durableId="1735547726">
    <w:abstractNumId w:val="12"/>
  </w:num>
  <w:num w:numId="25" w16cid:durableId="1391423325">
    <w:abstractNumId w:val="16"/>
  </w:num>
  <w:num w:numId="26" w16cid:durableId="771903160">
    <w:abstractNumId w:val="34"/>
  </w:num>
  <w:num w:numId="27" w16cid:durableId="1581139802">
    <w:abstractNumId w:val="20"/>
  </w:num>
  <w:num w:numId="28" w16cid:durableId="1632445438">
    <w:abstractNumId w:val="38"/>
  </w:num>
  <w:num w:numId="29" w16cid:durableId="1764835016">
    <w:abstractNumId w:val="14"/>
  </w:num>
  <w:num w:numId="30" w16cid:durableId="1242134763">
    <w:abstractNumId w:val="28"/>
  </w:num>
  <w:num w:numId="31" w16cid:durableId="905728668">
    <w:abstractNumId w:val="35"/>
  </w:num>
  <w:num w:numId="32" w16cid:durableId="1872764320">
    <w:abstractNumId w:val="11"/>
  </w:num>
  <w:num w:numId="33" w16cid:durableId="234559009">
    <w:abstractNumId w:val="26"/>
  </w:num>
  <w:num w:numId="34" w16cid:durableId="2081437202">
    <w:abstractNumId w:val="22"/>
  </w:num>
  <w:num w:numId="35" w16cid:durableId="696076716">
    <w:abstractNumId w:val="7"/>
  </w:num>
  <w:num w:numId="36" w16cid:durableId="1578712226">
    <w:abstractNumId w:val="9"/>
  </w:num>
  <w:num w:numId="37" w16cid:durableId="146627077">
    <w:abstractNumId w:val="42"/>
  </w:num>
  <w:num w:numId="38" w16cid:durableId="2082873552">
    <w:abstractNumId w:val="29"/>
  </w:num>
  <w:num w:numId="39" w16cid:durableId="140117493">
    <w:abstractNumId w:val="2"/>
  </w:num>
  <w:num w:numId="40" w16cid:durableId="1234318858">
    <w:abstractNumId w:val="15"/>
  </w:num>
  <w:num w:numId="41" w16cid:durableId="406074679">
    <w:abstractNumId w:val="6"/>
  </w:num>
  <w:num w:numId="42" w16cid:durableId="1788044951">
    <w:abstractNumId w:val="18"/>
  </w:num>
  <w:num w:numId="43" w16cid:durableId="1013412810">
    <w:abstractNumId w:val="21"/>
  </w:num>
  <w:num w:numId="44" w16cid:durableId="1906913468">
    <w:abstractNumId w:val="39"/>
  </w:num>
  <w:num w:numId="45" w16cid:durableId="17272943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31863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8372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D85"/>
    <w:rsid w:val="00000762"/>
    <w:rsid w:val="00012057"/>
    <w:rsid w:val="00031390"/>
    <w:rsid w:val="0006404A"/>
    <w:rsid w:val="000662FA"/>
    <w:rsid w:val="00070913"/>
    <w:rsid w:val="0008705A"/>
    <w:rsid w:val="00095E31"/>
    <w:rsid w:val="000B488B"/>
    <w:rsid w:val="000C09E4"/>
    <w:rsid w:val="000C36B1"/>
    <w:rsid w:val="000F0E37"/>
    <w:rsid w:val="000F16DA"/>
    <w:rsid w:val="000F4C54"/>
    <w:rsid w:val="00111194"/>
    <w:rsid w:val="0011557D"/>
    <w:rsid w:val="00116514"/>
    <w:rsid w:val="001272A4"/>
    <w:rsid w:val="00136EF6"/>
    <w:rsid w:val="001450FF"/>
    <w:rsid w:val="00145B8F"/>
    <w:rsid w:val="00155925"/>
    <w:rsid w:val="001D43C4"/>
    <w:rsid w:val="00202644"/>
    <w:rsid w:val="00224627"/>
    <w:rsid w:val="00236E67"/>
    <w:rsid w:val="00252542"/>
    <w:rsid w:val="002546B3"/>
    <w:rsid w:val="00273E55"/>
    <w:rsid w:val="00287632"/>
    <w:rsid w:val="00294174"/>
    <w:rsid w:val="002948CC"/>
    <w:rsid w:val="002A766F"/>
    <w:rsid w:val="002D1BCD"/>
    <w:rsid w:val="002D3264"/>
    <w:rsid w:val="002D3FBA"/>
    <w:rsid w:val="002E3F87"/>
    <w:rsid w:val="002F7EF8"/>
    <w:rsid w:val="00311661"/>
    <w:rsid w:val="003117B4"/>
    <w:rsid w:val="00312398"/>
    <w:rsid w:val="00312809"/>
    <w:rsid w:val="00315199"/>
    <w:rsid w:val="00325060"/>
    <w:rsid w:val="00326886"/>
    <w:rsid w:val="00341BE3"/>
    <w:rsid w:val="00343F6B"/>
    <w:rsid w:val="00345D85"/>
    <w:rsid w:val="0034722F"/>
    <w:rsid w:val="003569D2"/>
    <w:rsid w:val="003626F0"/>
    <w:rsid w:val="00370DCA"/>
    <w:rsid w:val="003739FA"/>
    <w:rsid w:val="003A1CB3"/>
    <w:rsid w:val="003A2BE4"/>
    <w:rsid w:val="003A6CA6"/>
    <w:rsid w:val="003C6309"/>
    <w:rsid w:val="003E15A2"/>
    <w:rsid w:val="00405D86"/>
    <w:rsid w:val="0041625A"/>
    <w:rsid w:val="00431F4C"/>
    <w:rsid w:val="00436C04"/>
    <w:rsid w:val="00437CEC"/>
    <w:rsid w:val="00441CDF"/>
    <w:rsid w:val="00445A64"/>
    <w:rsid w:val="00452F20"/>
    <w:rsid w:val="00461D24"/>
    <w:rsid w:val="0047164F"/>
    <w:rsid w:val="004866AC"/>
    <w:rsid w:val="00493D86"/>
    <w:rsid w:val="004B0E68"/>
    <w:rsid w:val="004B245F"/>
    <w:rsid w:val="004B5369"/>
    <w:rsid w:val="004E10AC"/>
    <w:rsid w:val="004F3ABA"/>
    <w:rsid w:val="0050557B"/>
    <w:rsid w:val="00512F5D"/>
    <w:rsid w:val="00515B49"/>
    <w:rsid w:val="00550E56"/>
    <w:rsid w:val="005575C6"/>
    <w:rsid w:val="00571992"/>
    <w:rsid w:val="005746B5"/>
    <w:rsid w:val="00584E94"/>
    <w:rsid w:val="005B42B0"/>
    <w:rsid w:val="005C3757"/>
    <w:rsid w:val="005C6991"/>
    <w:rsid w:val="005D66F7"/>
    <w:rsid w:val="005D721F"/>
    <w:rsid w:val="005F0850"/>
    <w:rsid w:val="005F0B70"/>
    <w:rsid w:val="005F20AC"/>
    <w:rsid w:val="005F4CBD"/>
    <w:rsid w:val="00606CD5"/>
    <w:rsid w:val="0062651F"/>
    <w:rsid w:val="00632F3E"/>
    <w:rsid w:val="006653F1"/>
    <w:rsid w:val="006679F9"/>
    <w:rsid w:val="006710B0"/>
    <w:rsid w:val="006735C2"/>
    <w:rsid w:val="00681FB9"/>
    <w:rsid w:val="0068457F"/>
    <w:rsid w:val="006A2588"/>
    <w:rsid w:val="006A396C"/>
    <w:rsid w:val="006B1BAD"/>
    <w:rsid w:val="006B5D2A"/>
    <w:rsid w:val="006B6729"/>
    <w:rsid w:val="006C0A25"/>
    <w:rsid w:val="006C5606"/>
    <w:rsid w:val="007138ED"/>
    <w:rsid w:val="00747083"/>
    <w:rsid w:val="007535DA"/>
    <w:rsid w:val="00766A02"/>
    <w:rsid w:val="007772B2"/>
    <w:rsid w:val="00780276"/>
    <w:rsid w:val="00797CB7"/>
    <w:rsid w:val="007A1C0A"/>
    <w:rsid w:val="007A340F"/>
    <w:rsid w:val="007B0379"/>
    <w:rsid w:val="007B0934"/>
    <w:rsid w:val="007B16D6"/>
    <w:rsid w:val="007B7B56"/>
    <w:rsid w:val="007C06F7"/>
    <w:rsid w:val="007F6C49"/>
    <w:rsid w:val="007F70EF"/>
    <w:rsid w:val="00824528"/>
    <w:rsid w:val="00836A88"/>
    <w:rsid w:val="00836B1F"/>
    <w:rsid w:val="00841A6C"/>
    <w:rsid w:val="008771A7"/>
    <w:rsid w:val="00895F07"/>
    <w:rsid w:val="008A0BDF"/>
    <w:rsid w:val="008A73D8"/>
    <w:rsid w:val="008C0FBF"/>
    <w:rsid w:val="008C2040"/>
    <w:rsid w:val="008E5196"/>
    <w:rsid w:val="0091447C"/>
    <w:rsid w:val="009247C0"/>
    <w:rsid w:val="00934DD8"/>
    <w:rsid w:val="00936CB7"/>
    <w:rsid w:val="009435B5"/>
    <w:rsid w:val="00954985"/>
    <w:rsid w:val="009576DA"/>
    <w:rsid w:val="009661BB"/>
    <w:rsid w:val="0099103D"/>
    <w:rsid w:val="009A3240"/>
    <w:rsid w:val="009A6F20"/>
    <w:rsid w:val="009A7BC8"/>
    <w:rsid w:val="009D5BC7"/>
    <w:rsid w:val="009F101D"/>
    <w:rsid w:val="00A02EE8"/>
    <w:rsid w:val="00A1391A"/>
    <w:rsid w:val="00A15165"/>
    <w:rsid w:val="00A15923"/>
    <w:rsid w:val="00A24423"/>
    <w:rsid w:val="00A372FB"/>
    <w:rsid w:val="00A40D45"/>
    <w:rsid w:val="00A43D10"/>
    <w:rsid w:val="00A61B85"/>
    <w:rsid w:val="00A85C8D"/>
    <w:rsid w:val="00A974BB"/>
    <w:rsid w:val="00AA29E7"/>
    <w:rsid w:val="00AC76EA"/>
    <w:rsid w:val="00AD0887"/>
    <w:rsid w:val="00AF4787"/>
    <w:rsid w:val="00B03C65"/>
    <w:rsid w:val="00B0671E"/>
    <w:rsid w:val="00B12AA2"/>
    <w:rsid w:val="00B17D52"/>
    <w:rsid w:val="00B20B31"/>
    <w:rsid w:val="00B22CBA"/>
    <w:rsid w:val="00B24B9A"/>
    <w:rsid w:val="00B435D6"/>
    <w:rsid w:val="00B743F2"/>
    <w:rsid w:val="00B9162B"/>
    <w:rsid w:val="00B93D5D"/>
    <w:rsid w:val="00BA001C"/>
    <w:rsid w:val="00BD5FCD"/>
    <w:rsid w:val="00BE685B"/>
    <w:rsid w:val="00BE6C84"/>
    <w:rsid w:val="00BF790E"/>
    <w:rsid w:val="00C056B6"/>
    <w:rsid w:val="00C076CE"/>
    <w:rsid w:val="00C15C58"/>
    <w:rsid w:val="00C2662A"/>
    <w:rsid w:val="00C33428"/>
    <w:rsid w:val="00C34353"/>
    <w:rsid w:val="00C53D03"/>
    <w:rsid w:val="00C85E57"/>
    <w:rsid w:val="00C90094"/>
    <w:rsid w:val="00CA32B3"/>
    <w:rsid w:val="00CA6C95"/>
    <w:rsid w:val="00CC107D"/>
    <w:rsid w:val="00CC3BF6"/>
    <w:rsid w:val="00CE58E0"/>
    <w:rsid w:val="00D13F3D"/>
    <w:rsid w:val="00D170A4"/>
    <w:rsid w:val="00D271D5"/>
    <w:rsid w:val="00D45F98"/>
    <w:rsid w:val="00D64925"/>
    <w:rsid w:val="00D6572D"/>
    <w:rsid w:val="00D709BB"/>
    <w:rsid w:val="00DA0CD6"/>
    <w:rsid w:val="00DA5D4A"/>
    <w:rsid w:val="00DB6C74"/>
    <w:rsid w:val="00DB7BCE"/>
    <w:rsid w:val="00DC6B85"/>
    <w:rsid w:val="00DD14E1"/>
    <w:rsid w:val="00DD7F3E"/>
    <w:rsid w:val="00DE347B"/>
    <w:rsid w:val="00DE4171"/>
    <w:rsid w:val="00E04FB1"/>
    <w:rsid w:val="00E13930"/>
    <w:rsid w:val="00E6423D"/>
    <w:rsid w:val="00E65902"/>
    <w:rsid w:val="00E84CB5"/>
    <w:rsid w:val="00ED042F"/>
    <w:rsid w:val="00EF3FFF"/>
    <w:rsid w:val="00EF4D2B"/>
    <w:rsid w:val="00F10ADA"/>
    <w:rsid w:val="00F14E3C"/>
    <w:rsid w:val="00F443F0"/>
    <w:rsid w:val="00F5088F"/>
    <w:rsid w:val="00F51527"/>
    <w:rsid w:val="00F5163D"/>
    <w:rsid w:val="00F6436A"/>
    <w:rsid w:val="00F704D4"/>
    <w:rsid w:val="00F73F72"/>
    <w:rsid w:val="00F84270"/>
    <w:rsid w:val="00FD7F65"/>
    <w:rsid w:val="00FE62DA"/>
    <w:rsid w:val="00FF11C0"/>
    <w:rsid w:val="00FF3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755D2"/>
  <w15:docId w15:val="{49FD750F-B1DE-4FB9-887C-611CAA9B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5B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435B5"/>
    <w:pPr>
      <w:spacing w:before="100" w:beforeAutospacing="1" w:after="100" w:afterAutospacing="1"/>
    </w:pPr>
  </w:style>
  <w:style w:type="paragraph" w:styleId="a5">
    <w:name w:val="List Paragraph"/>
    <w:basedOn w:val="a"/>
    <w:uiPriority w:val="34"/>
    <w:qFormat/>
    <w:rsid w:val="00D271D5"/>
    <w:pPr>
      <w:ind w:left="720"/>
      <w:contextualSpacing/>
    </w:pPr>
  </w:style>
  <w:style w:type="paragraph" w:styleId="a6">
    <w:name w:val="Balloon Text"/>
    <w:basedOn w:val="a"/>
    <w:link w:val="a7"/>
    <w:uiPriority w:val="99"/>
    <w:semiHidden/>
    <w:unhideWhenUsed/>
    <w:rsid w:val="000C09E4"/>
    <w:rPr>
      <w:rFonts w:ascii="Tahoma" w:hAnsi="Tahoma" w:cs="Tahoma"/>
      <w:sz w:val="16"/>
      <w:szCs w:val="16"/>
    </w:rPr>
  </w:style>
  <w:style w:type="character" w:customStyle="1" w:styleId="a7">
    <w:name w:val="Текст у виносці Знак"/>
    <w:basedOn w:val="a0"/>
    <w:link w:val="a6"/>
    <w:uiPriority w:val="99"/>
    <w:semiHidden/>
    <w:rsid w:val="000C09E4"/>
    <w:rPr>
      <w:rFonts w:ascii="Tahoma" w:eastAsia="Times New Roman" w:hAnsi="Tahoma" w:cs="Tahoma"/>
      <w:sz w:val="16"/>
      <w:szCs w:val="16"/>
      <w:lang w:val="uk-UA" w:eastAsia="uk-UA"/>
    </w:rPr>
  </w:style>
  <w:style w:type="paragraph" w:customStyle="1" w:styleId="Default">
    <w:name w:val="Default"/>
    <w:rsid w:val="00D6572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217">
      <w:bodyDiv w:val="1"/>
      <w:marLeft w:val="0"/>
      <w:marRight w:val="0"/>
      <w:marTop w:val="0"/>
      <w:marBottom w:val="0"/>
      <w:divBdr>
        <w:top w:val="none" w:sz="0" w:space="0" w:color="auto"/>
        <w:left w:val="none" w:sz="0" w:space="0" w:color="auto"/>
        <w:bottom w:val="none" w:sz="0" w:space="0" w:color="auto"/>
        <w:right w:val="none" w:sz="0" w:space="0" w:color="auto"/>
      </w:divBdr>
    </w:div>
    <w:div w:id="49040684">
      <w:bodyDiv w:val="1"/>
      <w:marLeft w:val="0"/>
      <w:marRight w:val="0"/>
      <w:marTop w:val="0"/>
      <w:marBottom w:val="0"/>
      <w:divBdr>
        <w:top w:val="none" w:sz="0" w:space="0" w:color="auto"/>
        <w:left w:val="none" w:sz="0" w:space="0" w:color="auto"/>
        <w:bottom w:val="none" w:sz="0" w:space="0" w:color="auto"/>
        <w:right w:val="none" w:sz="0" w:space="0" w:color="auto"/>
      </w:divBdr>
    </w:div>
    <w:div w:id="58794027">
      <w:bodyDiv w:val="1"/>
      <w:marLeft w:val="0"/>
      <w:marRight w:val="0"/>
      <w:marTop w:val="0"/>
      <w:marBottom w:val="0"/>
      <w:divBdr>
        <w:top w:val="none" w:sz="0" w:space="0" w:color="auto"/>
        <w:left w:val="none" w:sz="0" w:space="0" w:color="auto"/>
        <w:bottom w:val="none" w:sz="0" w:space="0" w:color="auto"/>
        <w:right w:val="none" w:sz="0" w:space="0" w:color="auto"/>
      </w:divBdr>
    </w:div>
    <w:div w:id="70857620">
      <w:bodyDiv w:val="1"/>
      <w:marLeft w:val="0"/>
      <w:marRight w:val="0"/>
      <w:marTop w:val="0"/>
      <w:marBottom w:val="0"/>
      <w:divBdr>
        <w:top w:val="none" w:sz="0" w:space="0" w:color="auto"/>
        <w:left w:val="none" w:sz="0" w:space="0" w:color="auto"/>
        <w:bottom w:val="none" w:sz="0" w:space="0" w:color="auto"/>
        <w:right w:val="none" w:sz="0" w:space="0" w:color="auto"/>
      </w:divBdr>
    </w:div>
    <w:div w:id="85807946">
      <w:bodyDiv w:val="1"/>
      <w:marLeft w:val="0"/>
      <w:marRight w:val="0"/>
      <w:marTop w:val="0"/>
      <w:marBottom w:val="0"/>
      <w:divBdr>
        <w:top w:val="none" w:sz="0" w:space="0" w:color="auto"/>
        <w:left w:val="none" w:sz="0" w:space="0" w:color="auto"/>
        <w:bottom w:val="none" w:sz="0" w:space="0" w:color="auto"/>
        <w:right w:val="none" w:sz="0" w:space="0" w:color="auto"/>
      </w:divBdr>
    </w:div>
    <w:div w:id="153766072">
      <w:bodyDiv w:val="1"/>
      <w:marLeft w:val="0"/>
      <w:marRight w:val="0"/>
      <w:marTop w:val="0"/>
      <w:marBottom w:val="0"/>
      <w:divBdr>
        <w:top w:val="none" w:sz="0" w:space="0" w:color="auto"/>
        <w:left w:val="none" w:sz="0" w:space="0" w:color="auto"/>
        <w:bottom w:val="none" w:sz="0" w:space="0" w:color="auto"/>
        <w:right w:val="none" w:sz="0" w:space="0" w:color="auto"/>
      </w:divBdr>
    </w:div>
    <w:div w:id="163905991">
      <w:bodyDiv w:val="1"/>
      <w:marLeft w:val="0"/>
      <w:marRight w:val="0"/>
      <w:marTop w:val="0"/>
      <w:marBottom w:val="0"/>
      <w:divBdr>
        <w:top w:val="none" w:sz="0" w:space="0" w:color="auto"/>
        <w:left w:val="none" w:sz="0" w:space="0" w:color="auto"/>
        <w:bottom w:val="none" w:sz="0" w:space="0" w:color="auto"/>
        <w:right w:val="none" w:sz="0" w:space="0" w:color="auto"/>
      </w:divBdr>
    </w:div>
    <w:div w:id="170798357">
      <w:bodyDiv w:val="1"/>
      <w:marLeft w:val="0"/>
      <w:marRight w:val="0"/>
      <w:marTop w:val="0"/>
      <w:marBottom w:val="0"/>
      <w:divBdr>
        <w:top w:val="none" w:sz="0" w:space="0" w:color="auto"/>
        <w:left w:val="none" w:sz="0" w:space="0" w:color="auto"/>
        <w:bottom w:val="none" w:sz="0" w:space="0" w:color="auto"/>
        <w:right w:val="none" w:sz="0" w:space="0" w:color="auto"/>
      </w:divBdr>
    </w:div>
    <w:div w:id="172956932">
      <w:bodyDiv w:val="1"/>
      <w:marLeft w:val="0"/>
      <w:marRight w:val="0"/>
      <w:marTop w:val="0"/>
      <w:marBottom w:val="0"/>
      <w:divBdr>
        <w:top w:val="none" w:sz="0" w:space="0" w:color="auto"/>
        <w:left w:val="none" w:sz="0" w:space="0" w:color="auto"/>
        <w:bottom w:val="none" w:sz="0" w:space="0" w:color="auto"/>
        <w:right w:val="none" w:sz="0" w:space="0" w:color="auto"/>
      </w:divBdr>
    </w:div>
    <w:div w:id="187454427">
      <w:bodyDiv w:val="1"/>
      <w:marLeft w:val="0"/>
      <w:marRight w:val="0"/>
      <w:marTop w:val="0"/>
      <w:marBottom w:val="0"/>
      <w:divBdr>
        <w:top w:val="none" w:sz="0" w:space="0" w:color="auto"/>
        <w:left w:val="none" w:sz="0" w:space="0" w:color="auto"/>
        <w:bottom w:val="none" w:sz="0" w:space="0" w:color="auto"/>
        <w:right w:val="none" w:sz="0" w:space="0" w:color="auto"/>
      </w:divBdr>
    </w:div>
    <w:div w:id="210267072">
      <w:bodyDiv w:val="1"/>
      <w:marLeft w:val="0"/>
      <w:marRight w:val="0"/>
      <w:marTop w:val="0"/>
      <w:marBottom w:val="0"/>
      <w:divBdr>
        <w:top w:val="none" w:sz="0" w:space="0" w:color="auto"/>
        <w:left w:val="none" w:sz="0" w:space="0" w:color="auto"/>
        <w:bottom w:val="none" w:sz="0" w:space="0" w:color="auto"/>
        <w:right w:val="none" w:sz="0" w:space="0" w:color="auto"/>
      </w:divBdr>
    </w:div>
    <w:div w:id="215359698">
      <w:bodyDiv w:val="1"/>
      <w:marLeft w:val="0"/>
      <w:marRight w:val="0"/>
      <w:marTop w:val="0"/>
      <w:marBottom w:val="0"/>
      <w:divBdr>
        <w:top w:val="none" w:sz="0" w:space="0" w:color="auto"/>
        <w:left w:val="none" w:sz="0" w:space="0" w:color="auto"/>
        <w:bottom w:val="none" w:sz="0" w:space="0" w:color="auto"/>
        <w:right w:val="none" w:sz="0" w:space="0" w:color="auto"/>
      </w:divBdr>
    </w:div>
    <w:div w:id="231081852">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54482659">
      <w:bodyDiv w:val="1"/>
      <w:marLeft w:val="0"/>
      <w:marRight w:val="0"/>
      <w:marTop w:val="0"/>
      <w:marBottom w:val="0"/>
      <w:divBdr>
        <w:top w:val="none" w:sz="0" w:space="0" w:color="auto"/>
        <w:left w:val="none" w:sz="0" w:space="0" w:color="auto"/>
        <w:bottom w:val="none" w:sz="0" w:space="0" w:color="auto"/>
        <w:right w:val="none" w:sz="0" w:space="0" w:color="auto"/>
      </w:divBdr>
    </w:div>
    <w:div w:id="271326984">
      <w:bodyDiv w:val="1"/>
      <w:marLeft w:val="0"/>
      <w:marRight w:val="0"/>
      <w:marTop w:val="0"/>
      <w:marBottom w:val="0"/>
      <w:divBdr>
        <w:top w:val="none" w:sz="0" w:space="0" w:color="auto"/>
        <w:left w:val="none" w:sz="0" w:space="0" w:color="auto"/>
        <w:bottom w:val="none" w:sz="0" w:space="0" w:color="auto"/>
        <w:right w:val="none" w:sz="0" w:space="0" w:color="auto"/>
      </w:divBdr>
    </w:div>
    <w:div w:id="274674797">
      <w:bodyDiv w:val="1"/>
      <w:marLeft w:val="0"/>
      <w:marRight w:val="0"/>
      <w:marTop w:val="0"/>
      <w:marBottom w:val="0"/>
      <w:divBdr>
        <w:top w:val="none" w:sz="0" w:space="0" w:color="auto"/>
        <w:left w:val="none" w:sz="0" w:space="0" w:color="auto"/>
        <w:bottom w:val="none" w:sz="0" w:space="0" w:color="auto"/>
        <w:right w:val="none" w:sz="0" w:space="0" w:color="auto"/>
      </w:divBdr>
    </w:div>
    <w:div w:id="282198888">
      <w:bodyDiv w:val="1"/>
      <w:marLeft w:val="0"/>
      <w:marRight w:val="0"/>
      <w:marTop w:val="0"/>
      <w:marBottom w:val="0"/>
      <w:divBdr>
        <w:top w:val="none" w:sz="0" w:space="0" w:color="auto"/>
        <w:left w:val="none" w:sz="0" w:space="0" w:color="auto"/>
        <w:bottom w:val="none" w:sz="0" w:space="0" w:color="auto"/>
        <w:right w:val="none" w:sz="0" w:space="0" w:color="auto"/>
      </w:divBdr>
    </w:div>
    <w:div w:id="289096520">
      <w:bodyDiv w:val="1"/>
      <w:marLeft w:val="0"/>
      <w:marRight w:val="0"/>
      <w:marTop w:val="0"/>
      <w:marBottom w:val="0"/>
      <w:divBdr>
        <w:top w:val="none" w:sz="0" w:space="0" w:color="auto"/>
        <w:left w:val="none" w:sz="0" w:space="0" w:color="auto"/>
        <w:bottom w:val="none" w:sz="0" w:space="0" w:color="auto"/>
        <w:right w:val="none" w:sz="0" w:space="0" w:color="auto"/>
      </w:divBdr>
    </w:div>
    <w:div w:id="309676043">
      <w:bodyDiv w:val="1"/>
      <w:marLeft w:val="0"/>
      <w:marRight w:val="0"/>
      <w:marTop w:val="0"/>
      <w:marBottom w:val="0"/>
      <w:divBdr>
        <w:top w:val="none" w:sz="0" w:space="0" w:color="auto"/>
        <w:left w:val="none" w:sz="0" w:space="0" w:color="auto"/>
        <w:bottom w:val="none" w:sz="0" w:space="0" w:color="auto"/>
        <w:right w:val="none" w:sz="0" w:space="0" w:color="auto"/>
      </w:divBdr>
    </w:div>
    <w:div w:id="326590291">
      <w:bodyDiv w:val="1"/>
      <w:marLeft w:val="0"/>
      <w:marRight w:val="0"/>
      <w:marTop w:val="0"/>
      <w:marBottom w:val="0"/>
      <w:divBdr>
        <w:top w:val="none" w:sz="0" w:space="0" w:color="auto"/>
        <w:left w:val="none" w:sz="0" w:space="0" w:color="auto"/>
        <w:bottom w:val="none" w:sz="0" w:space="0" w:color="auto"/>
        <w:right w:val="none" w:sz="0" w:space="0" w:color="auto"/>
      </w:divBdr>
    </w:div>
    <w:div w:id="362823522">
      <w:bodyDiv w:val="1"/>
      <w:marLeft w:val="0"/>
      <w:marRight w:val="0"/>
      <w:marTop w:val="0"/>
      <w:marBottom w:val="0"/>
      <w:divBdr>
        <w:top w:val="none" w:sz="0" w:space="0" w:color="auto"/>
        <w:left w:val="none" w:sz="0" w:space="0" w:color="auto"/>
        <w:bottom w:val="none" w:sz="0" w:space="0" w:color="auto"/>
        <w:right w:val="none" w:sz="0" w:space="0" w:color="auto"/>
      </w:divBdr>
    </w:div>
    <w:div w:id="382754932">
      <w:bodyDiv w:val="1"/>
      <w:marLeft w:val="0"/>
      <w:marRight w:val="0"/>
      <w:marTop w:val="0"/>
      <w:marBottom w:val="0"/>
      <w:divBdr>
        <w:top w:val="none" w:sz="0" w:space="0" w:color="auto"/>
        <w:left w:val="none" w:sz="0" w:space="0" w:color="auto"/>
        <w:bottom w:val="none" w:sz="0" w:space="0" w:color="auto"/>
        <w:right w:val="none" w:sz="0" w:space="0" w:color="auto"/>
      </w:divBdr>
    </w:div>
    <w:div w:id="396052698">
      <w:bodyDiv w:val="1"/>
      <w:marLeft w:val="0"/>
      <w:marRight w:val="0"/>
      <w:marTop w:val="0"/>
      <w:marBottom w:val="0"/>
      <w:divBdr>
        <w:top w:val="none" w:sz="0" w:space="0" w:color="auto"/>
        <w:left w:val="none" w:sz="0" w:space="0" w:color="auto"/>
        <w:bottom w:val="none" w:sz="0" w:space="0" w:color="auto"/>
        <w:right w:val="none" w:sz="0" w:space="0" w:color="auto"/>
      </w:divBdr>
    </w:div>
    <w:div w:id="409236155">
      <w:bodyDiv w:val="1"/>
      <w:marLeft w:val="0"/>
      <w:marRight w:val="0"/>
      <w:marTop w:val="0"/>
      <w:marBottom w:val="0"/>
      <w:divBdr>
        <w:top w:val="none" w:sz="0" w:space="0" w:color="auto"/>
        <w:left w:val="none" w:sz="0" w:space="0" w:color="auto"/>
        <w:bottom w:val="none" w:sz="0" w:space="0" w:color="auto"/>
        <w:right w:val="none" w:sz="0" w:space="0" w:color="auto"/>
      </w:divBdr>
    </w:div>
    <w:div w:id="416052267">
      <w:bodyDiv w:val="1"/>
      <w:marLeft w:val="0"/>
      <w:marRight w:val="0"/>
      <w:marTop w:val="0"/>
      <w:marBottom w:val="0"/>
      <w:divBdr>
        <w:top w:val="none" w:sz="0" w:space="0" w:color="auto"/>
        <w:left w:val="none" w:sz="0" w:space="0" w:color="auto"/>
        <w:bottom w:val="none" w:sz="0" w:space="0" w:color="auto"/>
        <w:right w:val="none" w:sz="0" w:space="0" w:color="auto"/>
      </w:divBdr>
    </w:div>
    <w:div w:id="431558050">
      <w:bodyDiv w:val="1"/>
      <w:marLeft w:val="0"/>
      <w:marRight w:val="0"/>
      <w:marTop w:val="0"/>
      <w:marBottom w:val="0"/>
      <w:divBdr>
        <w:top w:val="none" w:sz="0" w:space="0" w:color="auto"/>
        <w:left w:val="none" w:sz="0" w:space="0" w:color="auto"/>
        <w:bottom w:val="none" w:sz="0" w:space="0" w:color="auto"/>
        <w:right w:val="none" w:sz="0" w:space="0" w:color="auto"/>
      </w:divBdr>
    </w:div>
    <w:div w:id="432240184">
      <w:bodyDiv w:val="1"/>
      <w:marLeft w:val="0"/>
      <w:marRight w:val="0"/>
      <w:marTop w:val="0"/>
      <w:marBottom w:val="0"/>
      <w:divBdr>
        <w:top w:val="none" w:sz="0" w:space="0" w:color="auto"/>
        <w:left w:val="none" w:sz="0" w:space="0" w:color="auto"/>
        <w:bottom w:val="none" w:sz="0" w:space="0" w:color="auto"/>
        <w:right w:val="none" w:sz="0" w:space="0" w:color="auto"/>
      </w:divBdr>
    </w:div>
    <w:div w:id="446509713">
      <w:bodyDiv w:val="1"/>
      <w:marLeft w:val="0"/>
      <w:marRight w:val="0"/>
      <w:marTop w:val="0"/>
      <w:marBottom w:val="0"/>
      <w:divBdr>
        <w:top w:val="none" w:sz="0" w:space="0" w:color="auto"/>
        <w:left w:val="none" w:sz="0" w:space="0" w:color="auto"/>
        <w:bottom w:val="none" w:sz="0" w:space="0" w:color="auto"/>
        <w:right w:val="none" w:sz="0" w:space="0" w:color="auto"/>
      </w:divBdr>
    </w:div>
    <w:div w:id="454443885">
      <w:bodyDiv w:val="1"/>
      <w:marLeft w:val="0"/>
      <w:marRight w:val="0"/>
      <w:marTop w:val="0"/>
      <w:marBottom w:val="0"/>
      <w:divBdr>
        <w:top w:val="none" w:sz="0" w:space="0" w:color="auto"/>
        <w:left w:val="none" w:sz="0" w:space="0" w:color="auto"/>
        <w:bottom w:val="none" w:sz="0" w:space="0" w:color="auto"/>
        <w:right w:val="none" w:sz="0" w:space="0" w:color="auto"/>
      </w:divBdr>
    </w:div>
    <w:div w:id="464008595">
      <w:bodyDiv w:val="1"/>
      <w:marLeft w:val="0"/>
      <w:marRight w:val="0"/>
      <w:marTop w:val="0"/>
      <w:marBottom w:val="0"/>
      <w:divBdr>
        <w:top w:val="none" w:sz="0" w:space="0" w:color="auto"/>
        <w:left w:val="none" w:sz="0" w:space="0" w:color="auto"/>
        <w:bottom w:val="none" w:sz="0" w:space="0" w:color="auto"/>
        <w:right w:val="none" w:sz="0" w:space="0" w:color="auto"/>
      </w:divBdr>
    </w:div>
    <w:div w:id="467864561">
      <w:bodyDiv w:val="1"/>
      <w:marLeft w:val="0"/>
      <w:marRight w:val="0"/>
      <w:marTop w:val="0"/>
      <w:marBottom w:val="0"/>
      <w:divBdr>
        <w:top w:val="none" w:sz="0" w:space="0" w:color="auto"/>
        <w:left w:val="none" w:sz="0" w:space="0" w:color="auto"/>
        <w:bottom w:val="none" w:sz="0" w:space="0" w:color="auto"/>
        <w:right w:val="none" w:sz="0" w:space="0" w:color="auto"/>
      </w:divBdr>
    </w:div>
    <w:div w:id="486291188">
      <w:bodyDiv w:val="1"/>
      <w:marLeft w:val="0"/>
      <w:marRight w:val="0"/>
      <w:marTop w:val="0"/>
      <w:marBottom w:val="0"/>
      <w:divBdr>
        <w:top w:val="none" w:sz="0" w:space="0" w:color="auto"/>
        <w:left w:val="none" w:sz="0" w:space="0" w:color="auto"/>
        <w:bottom w:val="none" w:sz="0" w:space="0" w:color="auto"/>
        <w:right w:val="none" w:sz="0" w:space="0" w:color="auto"/>
      </w:divBdr>
    </w:div>
    <w:div w:id="488719547">
      <w:bodyDiv w:val="1"/>
      <w:marLeft w:val="0"/>
      <w:marRight w:val="0"/>
      <w:marTop w:val="0"/>
      <w:marBottom w:val="0"/>
      <w:divBdr>
        <w:top w:val="none" w:sz="0" w:space="0" w:color="auto"/>
        <w:left w:val="none" w:sz="0" w:space="0" w:color="auto"/>
        <w:bottom w:val="none" w:sz="0" w:space="0" w:color="auto"/>
        <w:right w:val="none" w:sz="0" w:space="0" w:color="auto"/>
      </w:divBdr>
    </w:div>
    <w:div w:id="503591740">
      <w:bodyDiv w:val="1"/>
      <w:marLeft w:val="0"/>
      <w:marRight w:val="0"/>
      <w:marTop w:val="0"/>
      <w:marBottom w:val="0"/>
      <w:divBdr>
        <w:top w:val="none" w:sz="0" w:space="0" w:color="auto"/>
        <w:left w:val="none" w:sz="0" w:space="0" w:color="auto"/>
        <w:bottom w:val="none" w:sz="0" w:space="0" w:color="auto"/>
        <w:right w:val="none" w:sz="0" w:space="0" w:color="auto"/>
      </w:divBdr>
    </w:div>
    <w:div w:id="597060907">
      <w:bodyDiv w:val="1"/>
      <w:marLeft w:val="0"/>
      <w:marRight w:val="0"/>
      <w:marTop w:val="0"/>
      <w:marBottom w:val="0"/>
      <w:divBdr>
        <w:top w:val="none" w:sz="0" w:space="0" w:color="auto"/>
        <w:left w:val="none" w:sz="0" w:space="0" w:color="auto"/>
        <w:bottom w:val="none" w:sz="0" w:space="0" w:color="auto"/>
        <w:right w:val="none" w:sz="0" w:space="0" w:color="auto"/>
      </w:divBdr>
    </w:div>
    <w:div w:id="628126874">
      <w:bodyDiv w:val="1"/>
      <w:marLeft w:val="0"/>
      <w:marRight w:val="0"/>
      <w:marTop w:val="0"/>
      <w:marBottom w:val="0"/>
      <w:divBdr>
        <w:top w:val="none" w:sz="0" w:space="0" w:color="auto"/>
        <w:left w:val="none" w:sz="0" w:space="0" w:color="auto"/>
        <w:bottom w:val="none" w:sz="0" w:space="0" w:color="auto"/>
        <w:right w:val="none" w:sz="0" w:space="0" w:color="auto"/>
      </w:divBdr>
    </w:div>
    <w:div w:id="634914127">
      <w:bodyDiv w:val="1"/>
      <w:marLeft w:val="0"/>
      <w:marRight w:val="0"/>
      <w:marTop w:val="0"/>
      <w:marBottom w:val="0"/>
      <w:divBdr>
        <w:top w:val="none" w:sz="0" w:space="0" w:color="auto"/>
        <w:left w:val="none" w:sz="0" w:space="0" w:color="auto"/>
        <w:bottom w:val="none" w:sz="0" w:space="0" w:color="auto"/>
        <w:right w:val="none" w:sz="0" w:space="0" w:color="auto"/>
      </w:divBdr>
    </w:div>
    <w:div w:id="659305850">
      <w:bodyDiv w:val="1"/>
      <w:marLeft w:val="0"/>
      <w:marRight w:val="0"/>
      <w:marTop w:val="0"/>
      <w:marBottom w:val="0"/>
      <w:divBdr>
        <w:top w:val="none" w:sz="0" w:space="0" w:color="auto"/>
        <w:left w:val="none" w:sz="0" w:space="0" w:color="auto"/>
        <w:bottom w:val="none" w:sz="0" w:space="0" w:color="auto"/>
        <w:right w:val="none" w:sz="0" w:space="0" w:color="auto"/>
      </w:divBdr>
    </w:div>
    <w:div w:id="681516444">
      <w:bodyDiv w:val="1"/>
      <w:marLeft w:val="0"/>
      <w:marRight w:val="0"/>
      <w:marTop w:val="0"/>
      <w:marBottom w:val="0"/>
      <w:divBdr>
        <w:top w:val="none" w:sz="0" w:space="0" w:color="auto"/>
        <w:left w:val="none" w:sz="0" w:space="0" w:color="auto"/>
        <w:bottom w:val="none" w:sz="0" w:space="0" w:color="auto"/>
        <w:right w:val="none" w:sz="0" w:space="0" w:color="auto"/>
      </w:divBdr>
    </w:div>
    <w:div w:id="692732306">
      <w:bodyDiv w:val="1"/>
      <w:marLeft w:val="0"/>
      <w:marRight w:val="0"/>
      <w:marTop w:val="0"/>
      <w:marBottom w:val="0"/>
      <w:divBdr>
        <w:top w:val="none" w:sz="0" w:space="0" w:color="auto"/>
        <w:left w:val="none" w:sz="0" w:space="0" w:color="auto"/>
        <w:bottom w:val="none" w:sz="0" w:space="0" w:color="auto"/>
        <w:right w:val="none" w:sz="0" w:space="0" w:color="auto"/>
      </w:divBdr>
    </w:div>
    <w:div w:id="704670889">
      <w:bodyDiv w:val="1"/>
      <w:marLeft w:val="0"/>
      <w:marRight w:val="0"/>
      <w:marTop w:val="0"/>
      <w:marBottom w:val="0"/>
      <w:divBdr>
        <w:top w:val="none" w:sz="0" w:space="0" w:color="auto"/>
        <w:left w:val="none" w:sz="0" w:space="0" w:color="auto"/>
        <w:bottom w:val="none" w:sz="0" w:space="0" w:color="auto"/>
        <w:right w:val="none" w:sz="0" w:space="0" w:color="auto"/>
      </w:divBdr>
    </w:div>
    <w:div w:id="710572170">
      <w:bodyDiv w:val="1"/>
      <w:marLeft w:val="0"/>
      <w:marRight w:val="0"/>
      <w:marTop w:val="0"/>
      <w:marBottom w:val="0"/>
      <w:divBdr>
        <w:top w:val="none" w:sz="0" w:space="0" w:color="auto"/>
        <w:left w:val="none" w:sz="0" w:space="0" w:color="auto"/>
        <w:bottom w:val="none" w:sz="0" w:space="0" w:color="auto"/>
        <w:right w:val="none" w:sz="0" w:space="0" w:color="auto"/>
      </w:divBdr>
    </w:div>
    <w:div w:id="741877793">
      <w:bodyDiv w:val="1"/>
      <w:marLeft w:val="0"/>
      <w:marRight w:val="0"/>
      <w:marTop w:val="0"/>
      <w:marBottom w:val="0"/>
      <w:divBdr>
        <w:top w:val="none" w:sz="0" w:space="0" w:color="auto"/>
        <w:left w:val="none" w:sz="0" w:space="0" w:color="auto"/>
        <w:bottom w:val="none" w:sz="0" w:space="0" w:color="auto"/>
        <w:right w:val="none" w:sz="0" w:space="0" w:color="auto"/>
      </w:divBdr>
    </w:div>
    <w:div w:id="757602096">
      <w:bodyDiv w:val="1"/>
      <w:marLeft w:val="0"/>
      <w:marRight w:val="0"/>
      <w:marTop w:val="0"/>
      <w:marBottom w:val="0"/>
      <w:divBdr>
        <w:top w:val="none" w:sz="0" w:space="0" w:color="auto"/>
        <w:left w:val="none" w:sz="0" w:space="0" w:color="auto"/>
        <w:bottom w:val="none" w:sz="0" w:space="0" w:color="auto"/>
        <w:right w:val="none" w:sz="0" w:space="0" w:color="auto"/>
      </w:divBdr>
    </w:div>
    <w:div w:id="759956852">
      <w:bodyDiv w:val="1"/>
      <w:marLeft w:val="0"/>
      <w:marRight w:val="0"/>
      <w:marTop w:val="0"/>
      <w:marBottom w:val="0"/>
      <w:divBdr>
        <w:top w:val="none" w:sz="0" w:space="0" w:color="auto"/>
        <w:left w:val="none" w:sz="0" w:space="0" w:color="auto"/>
        <w:bottom w:val="none" w:sz="0" w:space="0" w:color="auto"/>
        <w:right w:val="none" w:sz="0" w:space="0" w:color="auto"/>
      </w:divBdr>
    </w:div>
    <w:div w:id="765033628">
      <w:bodyDiv w:val="1"/>
      <w:marLeft w:val="0"/>
      <w:marRight w:val="0"/>
      <w:marTop w:val="0"/>
      <w:marBottom w:val="0"/>
      <w:divBdr>
        <w:top w:val="none" w:sz="0" w:space="0" w:color="auto"/>
        <w:left w:val="none" w:sz="0" w:space="0" w:color="auto"/>
        <w:bottom w:val="none" w:sz="0" w:space="0" w:color="auto"/>
        <w:right w:val="none" w:sz="0" w:space="0" w:color="auto"/>
      </w:divBdr>
    </w:div>
    <w:div w:id="765617085">
      <w:bodyDiv w:val="1"/>
      <w:marLeft w:val="0"/>
      <w:marRight w:val="0"/>
      <w:marTop w:val="0"/>
      <w:marBottom w:val="0"/>
      <w:divBdr>
        <w:top w:val="none" w:sz="0" w:space="0" w:color="auto"/>
        <w:left w:val="none" w:sz="0" w:space="0" w:color="auto"/>
        <w:bottom w:val="none" w:sz="0" w:space="0" w:color="auto"/>
        <w:right w:val="none" w:sz="0" w:space="0" w:color="auto"/>
      </w:divBdr>
    </w:div>
    <w:div w:id="769424617">
      <w:bodyDiv w:val="1"/>
      <w:marLeft w:val="0"/>
      <w:marRight w:val="0"/>
      <w:marTop w:val="0"/>
      <w:marBottom w:val="0"/>
      <w:divBdr>
        <w:top w:val="none" w:sz="0" w:space="0" w:color="auto"/>
        <w:left w:val="none" w:sz="0" w:space="0" w:color="auto"/>
        <w:bottom w:val="none" w:sz="0" w:space="0" w:color="auto"/>
        <w:right w:val="none" w:sz="0" w:space="0" w:color="auto"/>
      </w:divBdr>
    </w:div>
    <w:div w:id="777912618">
      <w:bodyDiv w:val="1"/>
      <w:marLeft w:val="0"/>
      <w:marRight w:val="0"/>
      <w:marTop w:val="0"/>
      <w:marBottom w:val="0"/>
      <w:divBdr>
        <w:top w:val="none" w:sz="0" w:space="0" w:color="auto"/>
        <w:left w:val="none" w:sz="0" w:space="0" w:color="auto"/>
        <w:bottom w:val="none" w:sz="0" w:space="0" w:color="auto"/>
        <w:right w:val="none" w:sz="0" w:space="0" w:color="auto"/>
      </w:divBdr>
    </w:div>
    <w:div w:id="794640380">
      <w:bodyDiv w:val="1"/>
      <w:marLeft w:val="0"/>
      <w:marRight w:val="0"/>
      <w:marTop w:val="0"/>
      <w:marBottom w:val="0"/>
      <w:divBdr>
        <w:top w:val="none" w:sz="0" w:space="0" w:color="auto"/>
        <w:left w:val="none" w:sz="0" w:space="0" w:color="auto"/>
        <w:bottom w:val="none" w:sz="0" w:space="0" w:color="auto"/>
        <w:right w:val="none" w:sz="0" w:space="0" w:color="auto"/>
      </w:divBdr>
    </w:div>
    <w:div w:id="803960910">
      <w:bodyDiv w:val="1"/>
      <w:marLeft w:val="0"/>
      <w:marRight w:val="0"/>
      <w:marTop w:val="0"/>
      <w:marBottom w:val="0"/>
      <w:divBdr>
        <w:top w:val="none" w:sz="0" w:space="0" w:color="auto"/>
        <w:left w:val="none" w:sz="0" w:space="0" w:color="auto"/>
        <w:bottom w:val="none" w:sz="0" w:space="0" w:color="auto"/>
        <w:right w:val="none" w:sz="0" w:space="0" w:color="auto"/>
      </w:divBdr>
    </w:div>
    <w:div w:id="810102336">
      <w:bodyDiv w:val="1"/>
      <w:marLeft w:val="0"/>
      <w:marRight w:val="0"/>
      <w:marTop w:val="0"/>
      <w:marBottom w:val="0"/>
      <w:divBdr>
        <w:top w:val="none" w:sz="0" w:space="0" w:color="auto"/>
        <w:left w:val="none" w:sz="0" w:space="0" w:color="auto"/>
        <w:bottom w:val="none" w:sz="0" w:space="0" w:color="auto"/>
        <w:right w:val="none" w:sz="0" w:space="0" w:color="auto"/>
      </w:divBdr>
    </w:div>
    <w:div w:id="814184077">
      <w:bodyDiv w:val="1"/>
      <w:marLeft w:val="0"/>
      <w:marRight w:val="0"/>
      <w:marTop w:val="0"/>
      <w:marBottom w:val="0"/>
      <w:divBdr>
        <w:top w:val="none" w:sz="0" w:space="0" w:color="auto"/>
        <w:left w:val="none" w:sz="0" w:space="0" w:color="auto"/>
        <w:bottom w:val="none" w:sz="0" w:space="0" w:color="auto"/>
        <w:right w:val="none" w:sz="0" w:space="0" w:color="auto"/>
      </w:divBdr>
    </w:div>
    <w:div w:id="840776599">
      <w:bodyDiv w:val="1"/>
      <w:marLeft w:val="0"/>
      <w:marRight w:val="0"/>
      <w:marTop w:val="0"/>
      <w:marBottom w:val="0"/>
      <w:divBdr>
        <w:top w:val="none" w:sz="0" w:space="0" w:color="auto"/>
        <w:left w:val="none" w:sz="0" w:space="0" w:color="auto"/>
        <w:bottom w:val="none" w:sz="0" w:space="0" w:color="auto"/>
        <w:right w:val="none" w:sz="0" w:space="0" w:color="auto"/>
      </w:divBdr>
    </w:div>
    <w:div w:id="859587929">
      <w:bodyDiv w:val="1"/>
      <w:marLeft w:val="0"/>
      <w:marRight w:val="0"/>
      <w:marTop w:val="0"/>
      <w:marBottom w:val="0"/>
      <w:divBdr>
        <w:top w:val="none" w:sz="0" w:space="0" w:color="auto"/>
        <w:left w:val="none" w:sz="0" w:space="0" w:color="auto"/>
        <w:bottom w:val="none" w:sz="0" w:space="0" w:color="auto"/>
        <w:right w:val="none" w:sz="0" w:space="0" w:color="auto"/>
      </w:divBdr>
    </w:div>
    <w:div w:id="861893846">
      <w:bodyDiv w:val="1"/>
      <w:marLeft w:val="0"/>
      <w:marRight w:val="0"/>
      <w:marTop w:val="0"/>
      <w:marBottom w:val="0"/>
      <w:divBdr>
        <w:top w:val="none" w:sz="0" w:space="0" w:color="auto"/>
        <w:left w:val="none" w:sz="0" w:space="0" w:color="auto"/>
        <w:bottom w:val="none" w:sz="0" w:space="0" w:color="auto"/>
        <w:right w:val="none" w:sz="0" w:space="0" w:color="auto"/>
      </w:divBdr>
    </w:div>
    <w:div w:id="896479743">
      <w:bodyDiv w:val="1"/>
      <w:marLeft w:val="0"/>
      <w:marRight w:val="0"/>
      <w:marTop w:val="0"/>
      <w:marBottom w:val="0"/>
      <w:divBdr>
        <w:top w:val="none" w:sz="0" w:space="0" w:color="auto"/>
        <w:left w:val="none" w:sz="0" w:space="0" w:color="auto"/>
        <w:bottom w:val="none" w:sz="0" w:space="0" w:color="auto"/>
        <w:right w:val="none" w:sz="0" w:space="0" w:color="auto"/>
      </w:divBdr>
    </w:div>
    <w:div w:id="908151445">
      <w:bodyDiv w:val="1"/>
      <w:marLeft w:val="0"/>
      <w:marRight w:val="0"/>
      <w:marTop w:val="0"/>
      <w:marBottom w:val="0"/>
      <w:divBdr>
        <w:top w:val="none" w:sz="0" w:space="0" w:color="auto"/>
        <w:left w:val="none" w:sz="0" w:space="0" w:color="auto"/>
        <w:bottom w:val="none" w:sz="0" w:space="0" w:color="auto"/>
        <w:right w:val="none" w:sz="0" w:space="0" w:color="auto"/>
      </w:divBdr>
    </w:div>
    <w:div w:id="924269176">
      <w:bodyDiv w:val="1"/>
      <w:marLeft w:val="0"/>
      <w:marRight w:val="0"/>
      <w:marTop w:val="0"/>
      <w:marBottom w:val="0"/>
      <w:divBdr>
        <w:top w:val="none" w:sz="0" w:space="0" w:color="auto"/>
        <w:left w:val="none" w:sz="0" w:space="0" w:color="auto"/>
        <w:bottom w:val="none" w:sz="0" w:space="0" w:color="auto"/>
        <w:right w:val="none" w:sz="0" w:space="0" w:color="auto"/>
      </w:divBdr>
    </w:div>
    <w:div w:id="940263147">
      <w:bodyDiv w:val="1"/>
      <w:marLeft w:val="0"/>
      <w:marRight w:val="0"/>
      <w:marTop w:val="0"/>
      <w:marBottom w:val="0"/>
      <w:divBdr>
        <w:top w:val="none" w:sz="0" w:space="0" w:color="auto"/>
        <w:left w:val="none" w:sz="0" w:space="0" w:color="auto"/>
        <w:bottom w:val="none" w:sz="0" w:space="0" w:color="auto"/>
        <w:right w:val="none" w:sz="0" w:space="0" w:color="auto"/>
      </w:divBdr>
    </w:div>
    <w:div w:id="941449735">
      <w:bodyDiv w:val="1"/>
      <w:marLeft w:val="0"/>
      <w:marRight w:val="0"/>
      <w:marTop w:val="0"/>
      <w:marBottom w:val="0"/>
      <w:divBdr>
        <w:top w:val="none" w:sz="0" w:space="0" w:color="auto"/>
        <w:left w:val="none" w:sz="0" w:space="0" w:color="auto"/>
        <w:bottom w:val="none" w:sz="0" w:space="0" w:color="auto"/>
        <w:right w:val="none" w:sz="0" w:space="0" w:color="auto"/>
      </w:divBdr>
    </w:div>
    <w:div w:id="967006163">
      <w:bodyDiv w:val="1"/>
      <w:marLeft w:val="0"/>
      <w:marRight w:val="0"/>
      <w:marTop w:val="0"/>
      <w:marBottom w:val="0"/>
      <w:divBdr>
        <w:top w:val="none" w:sz="0" w:space="0" w:color="auto"/>
        <w:left w:val="none" w:sz="0" w:space="0" w:color="auto"/>
        <w:bottom w:val="none" w:sz="0" w:space="0" w:color="auto"/>
        <w:right w:val="none" w:sz="0" w:space="0" w:color="auto"/>
      </w:divBdr>
    </w:div>
    <w:div w:id="975792737">
      <w:bodyDiv w:val="1"/>
      <w:marLeft w:val="0"/>
      <w:marRight w:val="0"/>
      <w:marTop w:val="0"/>
      <w:marBottom w:val="0"/>
      <w:divBdr>
        <w:top w:val="none" w:sz="0" w:space="0" w:color="auto"/>
        <w:left w:val="none" w:sz="0" w:space="0" w:color="auto"/>
        <w:bottom w:val="none" w:sz="0" w:space="0" w:color="auto"/>
        <w:right w:val="none" w:sz="0" w:space="0" w:color="auto"/>
      </w:divBdr>
    </w:div>
    <w:div w:id="977151784">
      <w:bodyDiv w:val="1"/>
      <w:marLeft w:val="0"/>
      <w:marRight w:val="0"/>
      <w:marTop w:val="0"/>
      <w:marBottom w:val="0"/>
      <w:divBdr>
        <w:top w:val="none" w:sz="0" w:space="0" w:color="auto"/>
        <w:left w:val="none" w:sz="0" w:space="0" w:color="auto"/>
        <w:bottom w:val="none" w:sz="0" w:space="0" w:color="auto"/>
        <w:right w:val="none" w:sz="0" w:space="0" w:color="auto"/>
      </w:divBdr>
    </w:div>
    <w:div w:id="990914167">
      <w:bodyDiv w:val="1"/>
      <w:marLeft w:val="0"/>
      <w:marRight w:val="0"/>
      <w:marTop w:val="0"/>
      <w:marBottom w:val="0"/>
      <w:divBdr>
        <w:top w:val="none" w:sz="0" w:space="0" w:color="auto"/>
        <w:left w:val="none" w:sz="0" w:space="0" w:color="auto"/>
        <w:bottom w:val="none" w:sz="0" w:space="0" w:color="auto"/>
        <w:right w:val="none" w:sz="0" w:space="0" w:color="auto"/>
      </w:divBdr>
    </w:div>
    <w:div w:id="1017343667">
      <w:bodyDiv w:val="1"/>
      <w:marLeft w:val="0"/>
      <w:marRight w:val="0"/>
      <w:marTop w:val="0"/>
      <w:marBottom w:val="0"/>
      <w:divBdr>
        <w:top w:val="none" w:sz="0" w:space="0" w:color="auto"/>
        <w:left w:val="none" w:sz="0" w:space="0" w:color="auto"/>
        <w:bottom w:val="none" w:sz="0" w:space="0" w:color="auto"/>
        <w:right w:val="none" w:sz="0" w:space="0" w:color="auto"/>
      </w:divBdr>
    </w:div>
    <w:div w:id="1055158443">
      <w:bodyDiv w:val="1"/>
      <w:marLeft w:val="0"/>
      <w:marRight w:val="0"/>
      <w:marTop w:val="0"/>
      <w:marBottom w:val="0"/>
      <w:divBdr>
        <w:top w:val="none" w:sz="0" w:space="0" w:color="auto"/>
        <w:left w:val="none" w:sz="0" w:space="0" w:color="auto"/>
        <w:bottom w:val="none" w:sz="0" w:space="0" w:color="auto"/>
        <w:right w:val="none" w:sz="0" w:space="0" w:color="auto"/>
      </w:divBdr>
    </w:div>
    <w:div w:id="1058939073">
      <w:bodyDiv w:val="1"/>
      <w:marLeft w:val="0"/>
      <w:marRight w:val="0"/>
      <w:marTop w:val="0"/>
      <w:marBottom w:val="0"/>
      <w:divBdr>
        <w:top w:val="none" w:sz="0" w:space="0" w:color="auto"/>
        <w:left w:val="none" w:sz="0" w:space="0" w:color="auto"/>
        <w:bottom w:val="none" w:sz="0" w:space="0" w:color="auto"/>
        <w:right w:val="none" w:sz="0" w:space="0" w:color="auto"/>
      </w:divBdr>
    </w:div>
    <w:div w:id="1062100246">
      <w:bodyDiv w:val="1"/>
      <w:marLeft w:val="0"/>
      <w:marRight w:val="0"/>
      <w:marTop w:val="0"/>
      <w:marBottom w:val="0"/>
      <w:divBdr>
        <w:top w:val="none" w:sz="0" w:space="0" w:color="auto"/>
        <w:left w:val="none" w:sz="0" w:space="0" w:color="auto"/>
        <w:bottom w:val="none" w:sz="0" w:space="0" w:color="auto"/>
        <w:right w:val="none" w:sz="0" w:space="0" w:color="auto"/>
      </w:divBdr>
    </w:div>
    <w:div w:id="1097214315">
      <w:bodyDiv w:val="1"/>
      <w:marLeft w:val="0"/>
      <w:marRight w:val="0"/>
      <w:marTop w:val="0"/>
      <w:marBottom w:val="0"/>
      <w:divBdr>
        <w:top w:val="none" w:sz="0" w:space="0" w:color="auto"/>
        <w:left w:val="none" w:sz="0" w:space="0" w:color="auto"/>
        <w:bottom w:val="none" w:sz="0" w:space="0" w:color="auto"/>
        <w:right w:val="none" w:sz="0" w:space="0" w:color="auto"/>
      </w:divBdr>
    </w:div>
    <w:div w:id="1111781158">
      <w:bodyDiv w:val="1"/>
      <w:marLeft w:val="0"/>
      <w:marRight w:val="0"/>
      <w:marTop w:val="0"/>
      <w:marBottom w:val="0"/>
      <w:divBdr>
        <w:top w:val="none" w:sz="0" w:space="0" w:color="auto"/>
        <w:left w:val="none" w:sz="0" w:space="0" w:color="auto"/>
        <w:bottom w:val="none" w:sz="0" w:space="0" w:color="auto"/>
        <w:right w:val="none" w:sz="0" w:space="0" w:color="auto"/>
      </w:divBdr>
    </w:div>
    <w:div w:id="1114787717">
      <w:bodyDiv w:val="1"/>
      <w:marLeft w:val="0"/>
      <w:marRight w:val="0"/>
      <w:marTop w:val="0"/>
      <w:marBottom w:val="0"/>
      <w:divBdr>
        <w:top w:val="none" w:sz="0" w:space="0" w:color="auto"/>
        <w:left w:val="none" w:sz="0" w:space="0" w:color="auto"/>
        <w:bottom w:val="none" w:sz="0" w:space="0" w:color="auto"/>
        <w:right w:val="none" w:sz="0" w:space="0" w:color="auto"/>
      </w:divBdr>
    </w:div>
    <w:div w:id="1117984945">
      <w:bodyDiv w:val="1"/>
      <w:marLeft w:val="0"/>
      <w:marRight w:val="0"/>
      <w:marTop w:val="0"/>
      <w:marBottom w:val="0"/>
      <w:divBdr>
        <w:top w:val="none" w:sz="0" w:space="0" w:color="auto"/>
        <w:left w:val="none" w:sz="0" w:space="0" w:color="auto"/>
        <w:bottom w:val="none" w:sz="0" w:space="0" w:color="auto"/>
        <w:right w:val="none" w:sz="0" w:space="0" w:color="auto"/>
      </w:divBdr>
    </w:div>
    <w:div w:id="1121723715">
      <w:bodyDiv w:val="1"/>
      <w:marLeft w:val="0"/>
      <w:marRight w:val="0"/>
      <w:marTop w:val="0"/>
      <w:marBottom w:val="0"/>
      <w:divBdr>
        <w:top w:val="none" w:sz="0" w:space="0" w:color="auto"/>
        <w:left w:val="none" w:sz="0" w:space="0" w:color="auto"/>
        <w:bottom w:val="none" w:sz="0" w:space="0" w:color="auto"/>
        <w:right w:val="none" w:sz="0" w:space="0" w:color="auto"/>
      </w:divBdr>
    </w:div>
    <w:div w:id="1134831629">
      <w:bodyDiv w:val="1"/>
      <w:marLeft w:val="0"/>
      <w:marRight w:val="0"/>
      <w:marTop w:val="0"/>
      <w:marBottom w:val="0"/>
      <w:divBdr>
        <w:top w:val="none" w:sz="0" w:space="0" w:color="auto"/>
        <w:left w:val="none" w:sz="0" w:space="0" w:color="auto"/>
        <w:bottom w:val="none" w:sz="0" w:space="0" w:color="auto"/>
        <w:right w:val="none" w:sz="0" w:space="0" w:color="auto"/>
      </w:divBdr>
    </w:div>
    <w:div w:id="1153183472">
      <w:bodyDiv w:val="1"/>
      <w:marLeft w:val="0"/>
      <w:marRight w:val="0"/>
      <w:marTop w:val="0"/>
      <w:marBottom w:val="0"/>
      <w:divBdr>
        <w:top w:val="none" w:sz="0" w:space="0" w:color="auto"/>
        <w:left w:val="none" w:sz="0" w:space="0" w:color="auto"/>
        <w:bottom w:val="none" w:sz="0" w:space="0" w:color="auto"/>
        <w:right w:val="none" w:sz="0" w:space="0" w:color="auto"/>
      </w:divBdr>
    </w:div>
    <w:div w:id="1158225328">
      <w:bodyDiv w:val="1"/>
      <w:marLeft w:val="0"/>
      <w:marRight w:val="0"/>
      <w:marTop w:val="0"/>
      <w:marBottom w:val="0"/>
      <w:divBdr>
        <w:top w:val="none" w:sz="0" w:space="0" w:color="auto"/>
        <w:left w:val="none" w:sz="0" w:space="0" w:color="auto"/>
        <w:bottom w:val="none" w:sz="0" w:space="0" w:color="auto"/>
        <w:right w:val="none" w:sz="0" w:space="0" w:color="auto"/>
      </w:divBdr>
    </w:div>
    <w:div w:id="1161972282">
      <w:bodyDiv w:val="1"/>
      <w:marLeft w:val="0"/>
      <w:marRight w:val="0"/>
      <w:marTop w:val="0"/>
      <w:marBottom w:val="0"/>
      <w:divBdr>
        <w:top w:val="none" w:sz="0" w:space="0" w:color="auto"/>
        <w:left w:val="none" w:sz="0" w:space="0" w:color="auto"/>
        <w:bottom w:val="none" w:sz="0" w:space="0" w:color="auto"/>
        <w:right w:val="none" w:sz="0" w:space="0" w:color="auto"/>
      </w:divBdr>
    </w:div>
    <w:div w:id="1182234690">
      <w:bodyDiv w:val="1"/>
      <w:marLeft w:val="0"/>
      <w:marRight w:val="0"/>
      <w:marTop w:val="0"/>
      <w:marBottom w:val="0"/>
      <w:divBdr>
        <w:top w:val="none" w:sz="0" w:space="0" w:color="auto"/>
        <w:left w:val="none" w:sz="0" w:space="0" w:color="auto"/>
        <w:bottom w:val="none" w:sz="0" w:space="0" w:color="auto"/>
        <w:right w:val="none" w:sz="0" w:space="0" w:color="auto"/>
      </w:divBdr>
    </w:div>
    <w:div w:id="1189950886">
      <w:bodyDiv w:val="1"/>
      <w:marLeft w:val="0"/>
      <w:marRight w:val="0"/>
      <w:marTop w:val="0"/>
      <w:marBottom w:val="0"/>
      <w:divBdr>
        <w:top w:val="none" w:sz="0" w:space="0" w:color="auto"/>
        <w:left w:val="none" w:sz="0" w:space="0" w:color="auto"/>
        <w:bottom w:val="none" w:sz="0" w:space="0" w:color="auto"/>
        <w:right w:val="none" w:sz="0" w:space="0" w:color="auto"/>
      </w:divBdr>
    </w:div>
    <w:div w:id="1192843515">
      <w:bodyDiv w:val="1"/>
      <w:marLeft w:val="0"/>
      <w:marRight w:val="0"/>
      <w:marTop w:val="0"/>
      <w:marBottom w:val="0"/>
      <w:divBdr>
        <w:top w:val="none" w:sz="0" w:space="0" w:color="auto"/>
        <w:left w:val="none" w:sz="0" w:space="0" w:color="auto"/>
        <w:bottom w:val="none" w:sz="0" w:space="0" w:color="auto"/>
        <w:right w:val="none" w:sz="0" w:space="0" w:color="auto"/>
      </w:divBdr>
    </w:div>
    <w:div w:id="1208031517">
      <w:bodyDiv w:val="1"/>
      <w:marLeft w:val="0"/>
      <w:marRight w:val="0"/>
      <w:marTop w:val="0"/>
      <w:marBottom w:val="0"/>
      <w:divBdr>
        <w:top w:val="none" w:sz="0" w:space="0" w:color="auto"/>
        <w:left w:val="none" w:sz="0" w:space="0" w:color="auto"/>
        <w:bottom w:val="none" w:sz="0" w:space="0" w:color="auto"/>
        <w:right w:val="none" w:sz="0" w:space="0" w:color="auto"/>
      </w:divBdr>
    </w:div>
    <w:div w:id="1209302061">
      <w:bodyDiv w:val="1"/>
      <w:marLeft w:val="0"/>
      <w:marRight w:val="0"/>
      <w:marTop w:val="0"/>
      <w:marBottom w:val="0"/>
      <w:divBdr>
        <w:top w:val="none" w:sz="0" w:space="0" w:color="auto"/>
        <w:left w:val="none" w:sz="0" w:space="0" w:color="auto"/>
        <w:bottom w:val="none" w:sz="0" w:space="0" w:color="auto"/>
        <w:right w:val="none" w:sz="0" w:space="0" w:color="auto"/>
      </w:divBdr>
    </w:div>
    <w:div w:id="1211574816">
      <w:bodyDiv w:val="1"/>
      <w:marLeft w:val="0"/>
      <w:marRight w:val="0"/>
      <w:marTop w:val="0"/>
      <w:marBottom w:val="0"/>
      <w:divBdr>
        <w:top w:val="none" w:sz="0" w:space="0" w:color="auto"/>
        <w:left w:val="none" w:sz="0" w:space="0" w:color="auto"/>
        <w:bottom w:val="none" w:sz="0" w:space="0" w:color="auto"/>
        <w:right w:val="none" w:sz="0" w:space="0" w:color="auto"/>
      </w:divBdr>
    </w:div>
    <w:div w:id="1218008998">
      <w:bodyDiv w:val="1"/>
      <w:marLeft w:val="0"/>
      <w:marRight w:val="0"/>
      <w:marTop w:val="0"/>
      <w:marBottom w:val="0"/>
      <w:divBdr>
        <w:top w:val="none" w:sz="0" w:space="0" w:color="auto"/>
        <w:left w:val="none" w:sz="0" w:space="0" w:color="auto"/>
        <w:bottom w:val="none" w:sz="0" w:space="0" w:color="auto"/>
        <w:right w:val="none" w:sz="0" w:space="0" w:color="auto"/>
      </w:divBdr>
    </w:div>
    <w:div w:id="1242107895">
      <w:bodyDiv w:val="1"/>
      <w:marLeft w:val="0"/>
      <w:marRight w:val="0"/>
      <w:marTop w:val="0"/>
      <w:marBottom w:val="0"/>
      <w:divBdr>
        <w:top w:val="none" w:sz="0" w:space="0" w:color="auto"/>
        <w:left w:val="none" w:sz="0" w:space="0" w:color="auto"/>
        <w:bottom w:val="none" w:sz="0" w:space="0" w:color="auto"/>
        <w:right w:val="none" w:sz="0" w:space="0" w:color="auto"/>
      </w:divBdr>
    </w:div>
    <w:div w:id="1244484432">
      <w:bodyDiv w:val="1"/>
      <w:marLeft w:val="0"/>
      <w:marRight w:val="0"/>
      <w:marTop w:val="0"/>
      <w:marBottom w:val="0"/>
      <w:divBdr>
        <w:top w:val="none" w:sz="0" w:space="0" w:color="auto"/>
        <w:left w:val="none" w:sz="0" w:space="0" w:color="auto"/>
        <w:bottom w:val="none" w:sz="0" w:space="0" w:color="auto"/>
        <w:right w:val="none" w:sz="0" w:space="0" w:color="auto"/>
      </w:divBdr>
    </w:div>
    <w:div w:id="1245145800">
      <w:bodyDiv w:val="1"/>
      <w:marLeft w:val="0"/>
      <w:marRight w:val="0"/>
      <w:marTop w:val="0"/>
      <w:marBottom w:val="0"/>
      <w:divBdr>
        <w:top w:val="none" w:sz="0" w:space="0" w:color="auto"/>
        <w:left w:val="none" w:sz="0" w:space="0" w:color="auto"/>
        <w:bottom w:val="none" w:sz="0" w:space="0" w:color="auto"/>
        <w:right w:val="none" w:sz="0" w:space="0" w:color="auto"/>
      </w:divBdr>
    </w:div>
    <w:div w:id="1267735829">
      <w:bodyDiv w:val="1"/>
      <w:marLeft w:val="0"/>
      <w:marRight w:val="0"/>
      <w:marTop w:val="0"/>
      <w:marBottom w:val="0"/>
      <w:divBdr>
        <w:top w:val="none" w:sz="0" w:space="0" w:color="auto"/>
        <w:left w:val="none" w:sz="0" w:space="0" w:color="auto"/>
        <w:bottom w:val="none" w:sz="0" w:space="0" w:color="auto"/>
        <w:right w:val="none" w:sz="0" w:space="0" w:color="auto"/>
      </w:divBdr>
    </w:div>
    <w:div w:id="1270550133">
      <w:bodyDiv w:val="1"/>
      <w:marLeft w:val="0"/>
      <w:marRight w:val="0"/>
      <w:marTop w:val="0"/>
      <w:marBottom w:val="0"/>
      <w:divBdr>
        <w:top w:val="none" w:sz="0" w:space="0" w:color="auto"/>
        <w:left w:val="none" w:sz="0" w:space="0" w:color="auto"/>
        <w:bottom w:val="none" w:sz="0" w:space="0" w:color="auto"/>
        <w:right w:val="none" w:sz="0" w:space="0" w:color="auto"/>
      </w:divBdr>
    </w:div>
    <w:div w:id="1306666411">
      <w:bodyDiv w:val="1"/>
      <w:marLeft w:val="0"/>
      <w:marRight w:val="0"/>
      <w:marTop w:val="0"/>
      <w:marBottom w:val="0"/>
      <w:divBdr>
        <w:top w:val="none" w:sz="0" w:space="0" w:color="auto"/>
        <w:left w:val="none" w:sz="0" w:space="0" w:color="auto"/>
        <w:bottom w:val="none" w:sz="0" w:space="0" w:color="auto"/>
        <w:right w:val="none" w:sz="0" w:space="0" w:color="auto"/>
      </w:divBdr>
    </w:div>
    <w:div w:id="1346908859">
      <w:bodyDiv w:val="1"/>
      <w:marLeft w:val="0"/>
      <w:marRight w:val="0"/>
      <w:marTop w:val="0"/>
      <w:marBottom w:val="0"/>
      <w:divBdr>
        <w:top w:val="none" w:sz="0" w:space="0" w:color="auto"/>
        <w:left w:val="none" w:sz="0" w:space="0" w:color="auto"/>
        <w:bottom w:val="none" w:sz="0" w:space="0" w:color="auto"/>
        <w:right w:val="none" w:sz="0" w:space="0" w:color="auto"/>
      </w:divBdr>
    </w:div>
    <w:div w:id="1356493347">
      <w:bodyDiv w:val="1"/>
      <w:marLeft w:val="0"/>
      <w:marRight w:val="0"/>
      <w:marTop w:val="0"/>
      <w:marBottom w:val="0"/>
      <w:divBdr>
        <w:top w:val="none" w:sz="0" w:space="0" w:color="auto"/>
        <w:left w:val="none" w:sz="0" w:space="0" w:color="auto"/>
        <w:bottom w:val="none" w:sz="0" w:space="0" w:color="auto"/>
        <w:right w:val="none" w:sz="0" w:space="0" w:color="auto"/>
      </w:divBdr>
    </w:div>
    <w:div w:id="1364401025">
      <w:bodyDiv w:val="1"/>
      <w:marLeft w:val="0"/>
      <w:marRight w:val="0"/>
      <w:marTop w:val="0"/>
      <w:marBottom w:val="0"/>
      <w:divBdr>
        <w:top w:val="none" w:sz="0" w:space="0" w:color="auto"/>
        <w:left w:val="none" w:sz="0" w:space="0" w:color="auto"/>
        <w:bottom w:val="none" w:sz="0" w:space="0" w:color="auto"/>
        <w:right w:val="none" w:sz="0" w:space="0" w:color="auto"/>
      </w:divBdr>
    </w:div>
    <w:div w:id="1374692415">
      <w:bodyDiv w:val="1"/>
      <w:marLeft w:val="0"/>
      <w:marRight w:val="0"/>
      <w:marTop w:val="0"/>
      <w:marBottom w:val="0"/>
      <w:divBdr>
        <w:top w:val="none" w:sz="0" w:space="0" w:color="auto"/>
        <w:left w:val="none" w:sz="0" w:space="0" w:color="auto"/>
        <w:bottom w:val="none" w:sz="0" w:space="0" w:color="auto"/>
        <w:right w:val="none" w:sz="0" w:space="0" w:color="auto"/>
      </w:divBdr>
    </w:div>
    <w:div w:id="1379083555">
      <w:bodyDiv w:val="1"/>
      <w:marLeft w:val="0"/>
      <w:marRight w:val="0"/>
      <w:marTop w:val="0"/>
      <w:marBottom w:val="0"/>
      <w:divBdr>
        <w:top w:val="none" w:sz="0" w:space="0" w:color="auto"/>
        <w:left w:val="none" w:sz="0" w:space="0" w:color="auto"/>
        <w:bottom w:val="none" w:sz="0" w:space="0" w:color="auto"/>
        <w:right w:val="none" w:sz="0" w:space="0" w:color="auto"/>
      </w:divBdr>
    </w:div>
    <w:div w:id="1383825099">
      <w:bodyDiv w:val="1"/>
      <w:marLeft w:val="0"/>
      <w:marRight w:val="0"/>
      <w:marTop w:val="0"/>
      <w:marBottom w:val="0"/>
      <w:divBdr>
        <w:top w:val="none" w:sz="0" w:space="0" w:color="auto"/>
        <w:left w:val="none" w:sz="0" w:space="0" w:color="auto"/>
        <w:bottom w:val="none" w:sz="0" w:space="0" w:color="auto"/>
        <w:right w:val="none" w:sz="0" w:space="0" w:color="auto"/>
      </w:divBdr>
    </w:div>
    <w:div w:id="1406075742">
      <w:bodyDiv w:val="1"/>
      <w:marLeft w:val="0"/>
      <w:marRight w:val="0"/>
      <w:marTop w:val="0"/>
      <w:marBottom w:val="0"/>
      <w:divBdr>
        <w:top w:val="none" w:sz="0" w:space="0" w:color="auto"/>
        <w:left w:val="none" w:sz="0" w:space="0" w:color="auto"/>
        <w:bottom w:val="none" w:sz="0" w:space="0" w:color="auto"/>
        <w:right w:val="none" w:sz="0" w:space="0" w:color="auto"/>
      </w:divBdr>
    </w:div>
    <w:div w:id="1438284783">
      <w:bodyDiv w:val="1"/>
      <w:marLeft w:val="0"/>
      <w:marRight w:val="0"/>
      <w:marTop w:val="0"/>
      <w:marBottom w:val="0"/>
      <w:divBdr>
        <w:top w:val="none" w:sz="0" w:space="0" w:color="auto"/>
        <w:left w:val="none" w:sz="0" w:space="0" w:color="auto"/>
        <w:bottom w:val="none" w:sz="0" w:space="0" w:color="auto"/>
        <w:right w:val="none" w:sz="0" w:space="0" w:color="auto"/>
      </w:divBdr>
    </w:div>
    <w:div w:id="1448624547">
      <w:bodyDiv w:val="1"/>
      <w:marLeft w:val="0"/>
      <w:marRight w:val="0"/>
      <w:marTop w:val="0"/>
      <w:marBottom w:val="0"/>
      <w:divBdr>
        <w:top w:val="none" w:sz="0" w:space="0" w:color="auto"/>
        <w:left w:val="none" w:sz="0" w:space="0" w:color="auto"/>
        <w:bottom w:val="none" w:sz="0" w:space="0" w:color="auto"/>
        <w:right w:val="none" w:sz="0" w:space="0" w:color="auto"/>
      </w:divBdr>
    </w:div>
    <w:div w:id="1467237189">
      <w:bodyDiv w:val="1"/>
      <w:marLeft w:val="0"/>
      <w:marRight w:val="0"/>
      <w:marTop w:val="0"/>
      <w:marBottom w:val="0"/>
      <w:divBdr>
        <w:top w:val="none" w:sz="0" w:space="0" w:color="auto"/>
        <w:left w:val="none" w:sz="0" w:space="0" w:color="auto"/>
        <w:bottom w:val="none" w:sz="0" w:space="0" w:color="auto"/>
        <w:right w:val="none" w:sz="0" w:space="0" w:color="auto"/>
      </w:divBdr>
    </w:div>
    <w:div w:id="1497303912">
      <w:bodyDiv w:val="1"/>
      <w:marLeft w:val="0"/>
      <w:marRight w:val="0"/>
      <w:marTop w:val="0"/>
      <w:marBottom w:val="0"/>
      <w:divBdr>
        <w:top w:val="none" w:sz="0" w:space="0" w:color="auto"/>
        <w:left w:val="none" w:sz="0" w:space="0" w:color="auto"/>
        <w:bottom w:val="none" w:sz="0" w:space="0" w:color="auto"/>
        <w:right w:val="none" w:sz="0" w:space="0" w:color="auto"/>
      </w:divBdr>
    </w:div>
    <w:div w:id="1516187109">
      <w:bodyDiv w:val="1"/>
      <w:marLeft w:val="0"/>
      <w:marRight w:val="0"/>
      <w:marTop w:val="0"/>
      <w:marBottom w:val="0"/>
      <w:divBdr>
        <w:top w:val="none" w:sz="0" w:space="0" w:color="auto"/>
        <w:left w:val="none" w:sz="0" w:space="0" w:color="auto"/>
        <w:bottom w:val="none" w:sz="0" w:space="0" w:color="auto"/>
        <w:right w:val="none" w:sz="0" w:space="0" w:color="auto"/>
      </w:divBdr>
    </w:div>
    <w:div w:id="1544058448">
      <w:bodyDiv w:val="1"/>
      <w:marLeft w:val="0"/>
      <w:marRight w:val="0"/>
      <w:marTop w:val="0"/>
      <w:marBottom w:val="0"/>
      <w:divBdr>
        <w:top w:val="none" w:sz="0" w:space="0" w:color="auto"/>
        <w:left w:val="none" w:sz="0" w:space="0" w:color="auto"/>
        <w:bottom w:val="none" w:sz="0" w:space="0" w:color="auto"/>
        <w:right w:val="none" w:sz="0" w:space="0" w:color="auto"/>
      </w:divBdr>
    </w:div>
    <w:div w:id="1562978958">
      <w:bodyDiv w:val="1"/>
      <w:marLeft w:val="0"/>
      <w:marRight w:val="0"/>
      <w:marTop w:val="0"/>
      <w:marBottom w:val="0"/>
      <w:divBdr>
        <w:top w:val="none" w:sz="0" w:space="0" w:color="auto"/>
        <w:left w:val="none" w:sz="0" w:space="0" w:color="auto"/>
        <w:bottom w:val="none" w:sz="0" w:space="0" w:color="auto"/>
        <w:right w:val="none" w:sz="0" w:space="0" w:color="auto"/>
      </w:divBdr>
    </w:div>
    <w:div w:id="1572035360">
      <w:bodyDiv w:val="1"/>
      <w:marLeft w:val="0"/>
      <w:marRight w:val="0"/>
      <w:marTop w:val="0"/>
      <w:marBottom w:val="0"/>
      <w:divBdr>
        <w:top w:val="none" w:sz="0" w:space="0" w:color="auto"/>
        <w:left w:val="none" w:sz="0" w:space="0" w:color="auto"/>
        <w:bottom w:val="none" w:sz="0" w:space="0" w:color="auto"/>
        <w:right w:val="none" w:sz="0" w:space="0" w:color="auto"/>
      </w:divBdr>
    </w:div>
    <w:div w:id="1585646292">
      <w:bodyDiv w:val="1"/>
      <w:marLeft w:val="0"/>
      <w:marRight w:val="0"/>
      <w:marTop w:val="0"/>
      <w:marBottom w:val="0"/>
      <w:divBdr>
        <w:top w:val="none" w:sz="0" w:space="0" w:color="auto"/>
        <w:left w:val="none" w:sz="0" w:space="0" w:color="auto"/>
        <w:bottom w:val="none" w:sz="0" w:space="0" w:color="auto"/>
        <w:right w:val="none" w:sz="0" w:space="0" w:color="auto"/>
      </w:divBdr>
      <w:divsChild>
        <w:div w:id="2065717320">
          <w:marLeft w:val="0"/>
          <w:marRight w:val="0"/>
          <w:marTop w:val="0"/>
          <w:marBottom w:val="0"/>
          <w:divBdr>
            <w:top w:val="none" w:sz="0" w:space="0" w:color="auto"/>
            <w:left w:val="none" w:sz="0" w:space="0" w:color="auto"/>
            <w:bottom w:val="none" w:sz="0" w:space="0" w:color="auto"/>
            <w:right w:val="none" w:sz="0" w:space="0" w:color="auto"/>
          </w:divBdr>
        </w:div>
        <w:div w:id="1717654536">
          <w:marLeft w:val="0"/>
          <w:marRight w:val="0"/>
          <w:marTop w:val="0"/>
          <w:marBottom w:val="0"/>
          <w:divBdr>
            <w:top w:val="none" w:sz="0" w:space="0" w:color="auto"/>
            <w:left w:val="none" w:sz="0" w:space="0" w:color="auto"/>
            <w:bottom w:val="none" w:sz="0" w:space="0" w:color="auto"/>
            <w:right w:val="none" w:sz="0" w:space="0" w:color="auto"/>
          </w:divBdr>
        </w:div>
      </w:divsChild>
    </w:div>
    <w:div w:id="1588615724">
      <w:bodyDiv w:val="1"/>
      <w:marLeft w:val="0"/>
      <w:marRight w:val="0"/>
      <w:marTop w:val="0"/>
      <w:marBottom w:val="0"/>
      <w:divBdr>
        <w:top w:val="none" w:sz="0" w:space="0" w:color="auto"/>
        <w:left w:val="none" w:sz="0" w:space="0" w:color="auto"/>
        <w:bottom w:val="none" w:sz="0" w:space="0" w:color="auto"/>
        <w:right w:val="none" w:sz="0" w:space="0" w:color="auto"/>
      </w:divBdr>
    </w:div>
    <w:div w:id="1597135414">
      <w:bodyDiv w:val="1"/>
      <w:marLeft w:val="0"/>
      <w:marRight w:val="0"/>
      <w:marTop w:val="0"/>
      <w:marBottom w:val="0"/>
      <w:divBdr>
        <w:top w:val="none" w:sz="0" w:space="0" w:color="auto"/>
        <w:left w:val="none" w:sz="0" w:space="0" w:color="auto"/>
        <w:bottom w:val="none" w:sz="0" w:space="0" w:color="auto"/>
        <w:right w:val="none" w:sz="0" w:space="0" w:color="auto"/>
      </w:divBdr>
    </w:div>
    <w:div w:id="1653945612">
      <w:bodyDiv w:val="1"/>
      <w:marLeft w:val="0"/>
      <w:marRight w:val="0"/>
      <w:marTop w:val="0"/>
      <w:marBottom w:val="0"/>
      <w:divBdr>
        <w:top w:val="none" w:sz="0" w:space="0" w:color="auto"/>
        <w:left w:val="none" w:sz="0" w:space="0" w:color="auto"/>
        <w:bottom w:val="none" w:sz="0" w:space="0" w:color="auto"/>
        <w:right w:val="none" w:sz="0" w:space="0" w:color="auto"/>
      </w:divBdr>
    </w:div>
    <w:div w:id="1715082201">
      <w:bodyDiv w:val="1"/>
      <w:marLeft w:val="0"/>
      <w:marRight w:val="0"/>
      <w:marTop w:val="0"/>
      <w:marBottom w:val="0"/>
      <w:divBdr>
        <w:top w:val="none" w:sz="0" w:space="0" w:color="auto"/>
        <w:left w:val="none" w:sz="0" w:space="0" w:color="auto"/>
        <w:bottom w:val="none" w:sz="0" w:space="0" w:color="auto"/>
        <w:right w:val="none" w:sz="0" w:space="0" w:color="auto"/>
      </w:divBdr>
    </w:div>
    <w:div w:id="1715890606">
      <w:bodyDiv w:val="1"/>
      <w:marLeft w:val="0"/>
      <w:marRight w:val="0"/>
      <w:marTop w:val="0"/>
      <w:marBottom w:val="0"/>
      <w:divBdr>
        <w:top w:val="none" w:sz="0" w:space="0" w:color="auto"/>
        <w:left w:val="none" w:sz="0" w:space="0" w:color="auto"/>
        <w:bottom w:val="none" w:sz="0" w:space="0" w:color="auto"/>
        <w:right w:val="none" w:sz="0" w:space="0" w:color="auto"/>
      </w:divBdr>
    </w:div>
    <w:div w:id="1717465580">
      <w:bodyDiv w:val="1"/>
      <w:marLeft w:val="0"/>
      <w:marRight w:val="0"/>
      <w:marTop w:val="0"/>
      <w:marBottom w:val="0"/>
      <w:divBdr>
        <w:top w:val="none" w:sz="0" w:space="0" w:color="auto"/>
        <w:left w:val="none" w:sz="0" w:space="0" w:color="auto"/>
        <w:bottom w:val="none" w:sz="0" w:space="0" w:color="auto"/>
        <w:right w:val="none" w:sz="0" w:space="0" w:color="auto"/>
      </w:divBdr>
    </w:div>
    <w:div w:id="1728996156">
      <w:bodyDiv w:val="1"/>
      <w:marLeft w:val="0"/>
      <w:marRight w:val="0"/>
      <w:marTop w:val="0"/>
      <w:marBottom w:val="0"/>
      <w:divBdr>
        <w:top w:val="none" w:sz="0" w:space="0" w:color="auto"/>
        <w:left w:val="none" w:sz="0" w:space="0" w:color="auto"/>
        <w:bottom w:val="none" w:sz="0" w:space="0" w:color="auto"/>
        <w:right w:val="none" w:sz="0" w:space="0" w:color="auto"/>
      </w:divBdr>
    </w:div>
    <w:div w:id="1730375995">
      <w:bodyDiv w:val="1"/>
      <w:marLeft w:val="0"/>
      <w:marRight w:val="0"/>
      <w:marTop w:val="0"/>
      <w:marBottom w:val="0"/>
      <w:divBdr>
        <w:top w:val="none" w:sz="0" w:space="0" w:color="auto"/>
        <w:left w:val="none" w:sz="0" w:space="0" w:color="auto"/>
        <w:bottom w:val="none" w:sz="0" w:space="0" w:color="auto"/>
        <w:right w:val="none" w:sz="0" w:space="0" w:color="auto"/>
      </w:divBdr>
    </w:div>
    <w:div w:id="1752579842">
      <w:bodyDiv w:val="1"/>
      <w:marLeft w:val="0"/>
      <w:marRight w:val="0"/>
      <w:marTop w:val="0"/>
      <w:marBottom w:val="0"/>
      <w:divBdr>
        <w:top w:val="none" w:sz="0" w:space="0" w:color="auto"/>
        <w:left w:val="none" w:sz="0" w:space="0" w:color="auto"/>
        <w:bottom w:val="none" w:sz="0" w:space="0" w:color="auto"/>
        <w:right w:val="none" w:sz="0" w:space="0" w:color="auto"/>
      </w:divBdr>
    </w:div>
    <w:div w:id="1858225659">
      <w:bodyDiv w:val="1"/>
      <w:marLeft w:val="0"/>
      <w:marRight w:val="0"/>
      <w:marTop w:val="0"/>
      <w:marBottom w:val="0"/>
      <w:divBdr>
        <w:top w:val="none" w:sz="0" w:space="0" w:color="auto"/>
        <w:left w:val="none" w:sz="0" w:space="0" w:color="auto"/>
        <w:bottom w:val="none" w:sz="0" w:space="0" w:color="auto"/>
        <w:right w:val="none" w:sz="0" w:space="0" w:color="auto"/>
      </w:divBdr>
    </w:div>
    <w:div w:id="1886864583">
      <w:bodyDiv w:val="1"/>
      <w:marLeft w:val="0"/>
      <w:marRight w:val="0"/>
      <w:marTop w:val="0"/>
      <w:marBottom w:val="0"/>
      <w:divBdr>
        <w:top w:val="none" w:sz="0" w:space="0" w:color="auto"/>
        <w:left w:val="none" w:sz="0" w:space="0" w:color="auto"/>
        <w:bottom w:val="none" w:sz="0" w:space="0" w:color="auto"/>
        <w:right w:val="none" w:sz="0" w:space="0" w:color="auto"/>
      </w:divBdr>
    </w:div>
    <w:div w:id="1894727735">
      <w:bodyDiv w:val="1"/>
      <w:marLeft w:val="0"/>
      <w:marRight w:val="0"/>
      <w:marTop w:val="0"/>
      <w:marBottom w:val="0"/>
      <w:divBdr>
        <w:top w:val="none" w:sz="0" w:space="0" w:color="auto"/>
        <w:left w:val="none" w:sz="0" w:space="0" w:color="auto"/>
        <w:bottom w:val="none" w:sz="0" w:space="0" w:color="auto"/>
        <w:right w:val="none" w:sz="0" w:space="0" w:color="auto"/>
      </w:divBdr>
    </w:div>
    <w:div w:id="1909337251">
      <w:bodyDiv w:val="1"/>
      <w:marLeft w:val="0"/>
      <w:marRight w:val="0"/>
      <w:marTop w:val="0"/>
      <w:marBottom w:val="0"/>
      <w:divBdr>
        <w:top w:val="none" w:sz="0" w:space="0" w:color="auto"/>
        <w:left w:val="none" w:sz="0" w:space="0" w:color="auto"/>
        <w:bottom w:val="none" w:sz="0" w:space="0" w:color="auto"/>
        <w:right w:val="none" w:sz="0" w:space="0" w:color="auto"/>
      </w:divBdr>
    </w:div>
    <w:div w:id="1925020699">
      <w:bodyDiv w:val="1"/>
      <w:marLeft w:val="0"/>
      <w:marRight w:val="0"/>
      <w:marTop w:val="0"/>
      <w:marBottom w:val="0"/>
      <w:divBdr>
        <w:top w:val="none" w:sz="0" w:space="0" w:color="auto"/>
        <w:left w:val="none" w:sz="0" w:space="0" w:color="auto"/>
        <w:bottom w:val="none" w:sz="0" w:space="0" w:color="auto"/>
        <w:right w:val="none" w:sz="0" w:space="0" w:color="auto"/>
      </w:divBdr>
    </w:div>
    <w:div w:id="1946617269">
      <w:bodyDiv w:val="1"/>
      <w:marLeft w:val="0"/>
      <w:marRight w:val="0"/>
      <w:marTop w:val="0"/>
      <w:marBottom w:val="0"/>
      <w:divBdr>
        <w:top w:val="none" w:sz="0" w:space="0" w:color="auto"/>
        <w:left w:val="none" w:sz="0" w:space="0" w:color="auto"/>
        <w:bottom w:val="none" w:sz="0" w:space="0" w:color="auto"/>
        <w:right w:val="none" w:sz="0" w:space="0" w:color="auto"/>
      </w:divBdr>
    </w:div>
    <w:div w:id="1965962799">
      <w:bodyDiv w:val="1"/>
      <w:marLeft w:val="0"/>
      <w:marRight w:val="0"/>
      <w:marTop w:val="0"/>
      <w:marBottom w:val="0"/>
      <w:divBdr>
        <w:top w:val="none" w:sz="0" w:space="0" w:color="auto"/>
        <w:left w:val="none" w:sz="0" w:space="0" w:color="auto"/>
        <w:bottom w:val="none" w:sz="0" w:space="0" w:color="auto"/>
        <w:right w:val="none" w:sz="0" w:space="0" w:color="auto"/>
      </w:divBdr>
    </w:div>
    <w:div w:id="1970042268">
      <w:bodyDiv w:val="1"/>
      <w:marLeft w:val="0"/>
      <w:marRight w:val="0"/>
      <w:marTop w:val="0"/>
      <w:marBottom w:val="0"/>
      <w:divBdr>
        <w:top w:val="none" w:sz="0" w:space="0" w:color="auto"/>
        <w:left w:val="none" w:sz="0" w:space="0" w:color="auto"/>
        <w:bottom w:val="none" w:sz="0" w:space="0" w:color="auto"/>
        <w:right w:val="none" w:sz="0" w:space="0" w:color="auto"/>
      </w:divBdr>
    </w:div>
    <w:div w:id="1992903460">
      <w:bodyDiv w:val="1"/>
      <w:marLeft w:val="0"/>
      <w:marRight w:val="0"/>
      <w:marTop w:val="0"/>
      <w:marBottom w:val="0"/>
      <w:divBdr>
        <w:top w:val="none" w:sz="0" w:space="0" w:color="auto"/>
        <w:left w:val="none" w:sz="0" w:space="0" w:color="auto"/>
        <w:bottom w:val="none" w:sz="0" w:space="0" w:color="auto"/>
        <w:right w:val="none" w:sz="0" w:space="0" w:color="auto"/>
      </w:divBdr>
    </w:div>
    <w:div w:id="2003586327">
      <w:bodyDiv w:val="1"/>
      <w:marLeft w:val="0"/>
      <w:marRight w:val="0"/>
      <w:marTop w:val="0"/>
      <w:marBottom w:val="0"/>
      <w:divBdr>
        <w:top w:val="none" w:sz="0" w:space="0" w:color="auto"/>
        <w:left w:val="none" w:sz="0" w:space="0" w:color="auto"/>
        <w:bottom w:val="none" w:sz="0" w:space="0" w:color="auto"/>
        <w:right w:val="none" w:sz="0" w:space="0" w:color="auto"/>
      </w:divBdr>
    </w:div>
    <w:div w:id="2024897302">
      <w:bodyDiv w:val="1"/>
      <w:marLeft w:val="0"/>
      <w:marRight w:val="0"/>
      <w:marTop w:val="0"/>
      <w:marBottom w:val="0"/>
      <w:divBdr>
        <w:top w:val="none" w:sz="0" w:space="0" w:color="auto"/>
        <w:left w:val="none" w:sz="0" w:space="0" w:color="auto"/>
        <w:bottom w:val="none" w:sz="0" w:space="0" w:color="auto"/>
        <w:right w:val="none" w:sz="0" w:space="0" w:color="auto"/>
      </w:divBdr>
    </w:div>
    <w:div w:id="2038113815">
      <w:bodyDiv w:val="1"/>
      <w:marLeft w:val="0"/>
      <w:marRight w:val="0"/>
      <w:marTop w:val="0"/>
      <w:marBottom w:val="0"/>
      <w:divBdr>
        <w:top w:val="none" w:sz="0" w:space="0" w:color="auto"/>
        <w:left w:val="none" w:sz="0" w:space="0" w:color="auto"/>
        <w:bottom w:val="none" w:sz="0" w:space="0" w:color="auto"/>
        <w:right w:val="none" w:sz="0" w:space="0" w:color="auto"/>
      </w:divBdr>
    </w:div>
    <w:div w:id="2069302178">
      <w:bodyDiv w:val="1"/>
      <w:marLeft w:val="0"/>
      <w:marRight w:val="0"/>
      <w:marTop w:val="0"/>
      <w:marBottom w:val="0"/>
      <w:divBdr>
        <w:top w:val="none" w:sz="0" w:space="0" w:color="auto"/>
        <w:left w:val="none" w:sz="0" w:space="0" w:color="auto"/>
        <w:bottom w:val="none" w:sz="0" w:space="0" w:color="auto"/>
        <w:right w:val="none" w:sz="0" w:space="0" w:color="auto"/>
      </w:divBdr>
    </w:div>
    <w:div w:id="2087652581">
      <w:bodyDiv w:val="1"/>
      <w:marLeft w:val="0"/>
      <w:marRight w:val="0"/>
      <w:marTop w:val="0"/>
      <w:marBottom w:val="0"/>
      <w:divBdr>
        <w:top w:val="none" w:sz="0" w:space="0" w:color="auto"/>
        <w:left w:val="none" w:sz="0" w:space="0" w:color="auto"/>
        <w:bottom w:val="none" w:sz="0" w:space="0" w:color="auto"/>
        <w:right w:val="none" w:sz="0" w:space="0" w:color="auto"/>
      </w:divBdr>
    </w:div>
    <w:div w:id="2106414991">
      <w:bodyDiv w:val="1"/>
      <w:marLeft w:val="0"/>
      <w:marRight w:val="0"/>
      <w:marTop w:val="0"/>
      <w:marBottom w:val="0"/>
      <w:divBdr>
        <w:top w:val="none" w:sz="0" w:space="0" w:color="auto"/>
        <w:left w:val="none" w:sz="0" w:space="0" w:color="auto"/>
        <w:bottom w:val="none" w:sz="0" w:space="0" w:color="auto"/>
        <w:right w:val="none" w:sz="0" w:space="0" w:color="auto"/>
      </w:divBdr>
    </w:div>
    <w:div w:id="2124032305">
      <w:bodyDiv w:val="1"/>
      <w:marLeft w:val="0"/>
      <w:marRight w:val="0"/>
      <w:marTop w:val="0"/>
      <w:marBottom w:val="0"/>
      <w:divBdr>
        <w:top w:val="none" w:sz="0" w:space="0" w:color="auto"/>
        <w:left w:val="none" w:sz="0" w:space="0" w:color="auto"/>
        <w:bottom w:val="none" w:sz="0" w:space="0" w:color="auto"/>
        <w:right w:val="none" w:sz="0" w:space="0" w:color="auto"/>
      </w:divBdr>
    </w:div>
    <w:div w:id="2126728139">
      <w:bodyDiv w:val="1"/>
      <w:marLeft w:val="0"/>
      <w:marRight w:val="0"/>
      <w:marTop w:val="0"/>
      <w:marBottom w:val="0"/>
      <w:divBdr>
        <w:top w:val="none" w:sz="0" w:space="0" w:color="auto"/>
        <w:left w:val="none" w:sz="0" w:space="0" w:color="auto"/>
        <w:bottom w:val="none" w:sz="0" w:space="0" w:color="auto"/>
        <w:right w:val="none" w:sz="0" w:space="0" w:color="auto"/>
      </w:divBdr>
    </w:div>
    <w:div w:id="2128423519">
      <w:bodyDiv w:val="1"/>
      <w:marLeft w:val="0"/>
      <w:marRight w:val="0"/>
      <w:marTop w:val="0"/>
      <w:marBottom w:val="0"/>
      <w:divBdr>
        <w:top w:val="none" w:sz="0" w:space="0" w:color="auto"/>
        <w:left w:val="none" w:sz="0" w:space="0" w:color="auto"/>
        <w:bottom w:val="none" w:sz="0" w:space="0" w:color="auto"/>
        <w:right w:val="none" w:sz="0" w:space="0" w:color="auto"/>
      </w:divBdr>
    </w:div>
    <w:div w:id="2137333015">
      <w:bodyDiv w:val="1"/>
      <w:marLeft w:val="0"/>
      <w:marRight w:val="0"/>
      <w:marTop w:val="0"/>
      <w:marBottom w:val="0"/>
      <w:divBdr>
        <w:top w:val="none" w:sz="0" w:space="0" w:color="auto"/>
        <w:left w:val="none" w:sz="0" w:space="0" w:color="auto"/>
        <w:bottom w:val="none" w:sz="0" w:space="0" w:color="auto"/>
        <w:right w:val="none" w:sz="0" w:space="0" w:color="auto"/>
      </w:divBdr>
    </w:div>
    <w:div w:id="2138523065">
      <w:bodyDiv w:val="1"/>
      <w:marLeft w:val="0"/>
      <w:marRight w:val="0"/>
      <w:marTop w:val="0"/>
      <w:marBottom w:val="0"/>
      <w:divBdr>
        <w:top w:val="none" w:sz="0" w:space="0" w:color="auto"/>
        <w:left w:val="none" w:sz="0" w:space="0" w:color="auto"/>
        <w:bottom w:val="none" w:sz="0" w:space="0" w:color="auto"/>
        <w:right w:val="none" w:sz="0" w:space="0" w:color="auto"/>
      </w:divBdr>
    </w:div>
    <w:div w:id="2143116607">
      <w:bodyDiv w:val="1"/>
      <w:marLeft w:val="0"/>
      <w:marRight w:val="0"/>
      <w:marTop w:val="0"/>
      <w:marBottom w:val="0"/>
      <w:divBdr>
        <w:top w:val="none" w:sz="0" w:space="0" w:color="auto"/>
        <w:left w:val="none" w:sz="0" w:space="0" w:color="auto"/>
        <w:bottom w:val="none" w:sz="0" w:space="0" w:color="auto"/>
        <w:right w:val="none" w:sz="0" w:space="0" w:color="auto"/>
      </w:divBdr>
    </w:div>
    <w:div w:id="21446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7E8F-9E31-4537-957E-9C52FFC8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10210</Words>
  <Characters>5821</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dc:creator>
  <cp:lastModifiedBy>Наталія Овчарова</cp:lastModifiedBy>
  <cp:revision>134</cp:revision>
  <dcterms:created xsi:type="dcterms:W3CDTF">2024-01-22T14:41:00Z</dcterms:created>
  <dcterms:modified xsi:type="dcterms:W3CDTF">2024-03-15T20:17:00Z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40c38eba14f22946154a803a28780ea011aa03151efe1afac21316a066738b8b</vt:lpwstr>
  </property>
</Properties>
</file>